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929" w:rsidRDefault="00847D6D">
      <w:pPr>
        <w:pStyle w:val="a8"/>
        <w:jc w:val="center"/>
        <w:rPr>
          <w:b/>
          <w:bCs/>
        </w:rPr>
      </w:pPr>
      <w:r>
        <w:rPr>
          <w:b/>
          <w:noProof/>
          <w:color w:val="000000"/>
          <w:szCs w:val="28"/>
          <w:lang w:eastAsia="ru-RU"/>
        </w:rPr>
        <w:drawing>
          <wp:inline distT="0" distB="0" distL="0" distR="0">
            <wp:extent cx="638175" cy="685800"/>
            <wp:effectExtent l="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noFill/>
                    <a:ln>
                      <a:noFill/>
                    </a:ln>
                  </pic:spPr>
                </pic:pic>
              </a:graphicData>
            </a:graphic>
          </wp:inline>
        </w:drawing>
      </w:r>
    </w:p>
    <w:p w:rsidR="000202FA" w:rsidRDefault="000202FA" w:rsidP="00023F0A">
      <w:pPr>
        <w:pStyle w:val="a8"/>
        <w:ind w:left="-567" w:right="-426"/>
        <w:jc w:val="center"/>
        <w:rPr>
          <w:b/>
          <w:bCs/>
        </w:rPr>
      </w:pPr>
      <w:r>
        <w:rPr>
          <w:b/>
          <w:bCs/>
        </w:rPr>
        <w:t xml:space="preserve">МИНИСТЕРСТВО НАУКИ </w:t>
      </w:r>
      <w:r w:rsidR="00226FF9">
        <w:rPr>
          <w:b/>
          <w:bCs/>
        </w:rPr>
        <w:t xml:space="preserve">И ВЫСШЕГО ОБРАЗОВАНИЯ </w:t>
      </w:r>
      <w:r w:rsidR="00023F0A">
        <w:rPr>
          <w:b/>
          <w:bCs/>
        </w:rPr>
        <w:t xml:space="preserve"> </w:t>
      </w:r>
      <w:r>
        <w:rPr>
          <w:b/>
          <w:bCs/>
        </w:rPr>
        <w:t>РОССИЙСКОЙ ФЕДЕРАЦИИ</w:t>
      </w:r>
    </w:p>
    <w:p w:rsidR="000202FA" w:rsidRDefault="000202FA">
      <w:pPr>
        <w:pStyle w:val="a8"/>
        <w:jc w:val="center"/>
        <w:rPr>
          <w:b/>
          <w:bCs/>
        </w:rPr>
      </w:pPr>
      <w:r>
        <w:rPr>
          <w:b/>
          <w:bCs/>
        </w:rPr>
        <w:t>ФЕДЕРАЛЬНОЕ ГОСУДАРСТВЕННОЕ БЮДЖЕТНОЕ ОБРАЗОВАТЕЛЬНОЕ УЧРЕЖДЕНИЕ ВЫСШЕГО ОБРАЗОВАНИЯ</w:t>
      </w:r>
    </w:p>
    <w:p w:rsidR="000202FA" w:rsidRDefault="000202FA">
      <w:pPr>
        <w:pStyle w:val="a8"/>
        <w:jc w:val="center"/>
        <w:rPr>
          <w:b/>
          <w:bCs/>
        </w:rPr>
      </w:pPr>
      <w:r>
        <w:rPr>
          <w:b/>
          <w:bCs/>
        </w:rPr>
        <w:t>«ДОНСКОЙ ГОСУДАРСТВЕННЫЙ ТЕХНИЧЕСКИЙ УНИВЕРСИТЕТ»</w:t>
      </w:r>
    </w:p>
    <w:p w:rsidR="000202FA" w:rsidRDefault="000202FA">
      <w:pPr>
        <w:pStyle w:val="a8"/>
        <w:tabs>
          <w:tab w:val="left" w:pos="568"/>
        </w:tabs>
        <w:jc w:val="center"/>
        <w:rPr>
          <w:b/>
          <w:bCs/>
        </w:rPr>
      </w:pPr>
      <w:r>
        <w:rPr>
          <w:b/>
          <w:bCs/>
        </w:rPr>
        <w:t>(ДГТУ)</w:t>
      </w:r>
    </w:p>
    <w:p w:rsidR="000202FA" w:rsidRDefault="000202FA">
      <w:pPr>
        <w:tabs>
          <w:tab w:val="left" w:pos="568"/>
        </w:tabs>
        <w:jc w:val="center"/>
        <w:rPr>
          <w:rFonts w:ascii="Times New Roman" w:hAnsi="Times New Roman" w:cs="Times New Roman"/>
          <w:sz w:val="24"/>
          <w:szCs w:val="24"/>
        </w:rPr>
      </w:pPr>
    </w:p>
    <w:p w:rsidR="000202FA" w:rsidRDefault="000202FA" w:rsidP="00023F0A">
      <w:pPr>
        <w:tabs>
          <w:tab w:val="left" w:pos="568"/>
        </w:tabs>
        <w:rPr>
          <w:rFonts w:ascii="Times New Roman" w:hAnsi="Times New Roman" w:cs="Times New Roman"/>
          <w:b/>
          <w:bCs/>
          <w:sz w:val="24"/>
          <w:szCs w:val="24"/>
        </w:rPr>
      </w:pPr>
      <w:r>
        <w:rPr>
          <w:rFonts w:ascii="Times New Roman" w:hAnsi="Times New Roman" w:cs="Times New Roman"/>
          <w:b/>
          <w:bCs/>
          <w:sz w:val="24"/>
          <w:szCs w:val="24"/>
        </w:rPr>
        <w:t>Кафедра «Документоведение и языковая коммуникация»</w:t>
      </w: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FA5929" w:rsidRDefault="000202FA" w:rsidP="00FA5929">
      <w:pPr>
        <w:tabs>
          <w:tab w:val="left" w:pos="568"/>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МЕТОДИЧЕСКИЕ УКАЗАНИЯ </w:t>
      </w:r>
      <w:r w:rsidR="00FA5929">
        <w:rPr>
          <w:rFonts w:ascii="Times New Roman" w:hAnsi="Times New Roman" w:cs="Times New Roman"/>
          <w:b/>
          <w:bCs/>
          <w:sz w:val="24"/>
          <w:szCs w:val="24"/>
        </w:rPr>
        <w:t>ДЛЯ</w:t>
      </w:r>
      <w:r>
        <w:rPr>
          <w:rFonts w:ascii="Times New Roman" w:hAnsi="Times New Roman" w:cs="Times New Roman"/>
          <w:b/>
          <w:bCs/>
          <w:sz w:val="24"/>
          <w:szCs w:val="24"/>
        </w:rPr>
        <w:t xml:space="preserve"> ВЫПОЛНЕНИ</w:t>
      </w:r>
      <w:r w:rsidR="00FA5929">
        <w:rPr>
          <w:rFonts w:ascii="Times New Roman" w:hAnsi="Times New Roman" w:cs="Times New Roman"/>
          <w:b/>
          <w:bCs/>
          <w:sz w:val="24"/>
          <w:szCs w:val="24"/>
        </w:rPr>
        <w:t>Я</w:t>
      </w:r>
      <w:r>
        <w:rPr>
          <w:rFonts w:ascii="Times New Roman" w:hAnsi="Times New Roman" w:cs="Times New Roman"/>
          <w:b/>
          <w:bCs/>
          <w:sz w:val="24"/>
          <w:szCs w:val="24"/>
        </w:rPr>
        <w:t xml:space="preserve"> КОНТРОЛЬНОЙ РАБОТЫ ПО ДИСЦИПЛИНЕ</w:t>
      </w:r>
    </w:p>
    <w:p w:rsidR="000202FA" w:rsidRPr="000D3D1B" w:rsidRDefault="000202FA" w:rsidP="00FA5929">
      <w:pPr>
        <w:tabs>
          <w:tab w:val="left" w:pos="568"/>
        </w:tabs>
        <w:spacing w:after="0" w:line="240" w:lineRule="auto"/>
        <w:jc w:val="center"/>
        <w:rPr>
          <w:rFonts w:ascii="Times New Roman" w:hAnsi="Times New Roman" w:cs="Times New Roman"/>
          <w:b/>
          <w:bCs/>
          <w:sz w:val="28"/>
          <w:szCs w:val="28"/>
        </w:rPr>
      </w:pPr>
      <w:r w:rsidRPr="000D3D1B">
        <w:rPr>
          <w:rFonts w:ascii="Times New Roman" w:hAnsi="Times New Roman" w:cs="Times New Roman"/>
          <w:b/>
          <w:bCs/>
          <w:sz w:val="28"/>
          <w:szCs w:val="28"/>
        </w:rPr>
        <w:t>«</w:t>
      </w:r>
      <w:r w:rsidR="000D3D1B" w:rsidRPr="000D3D1B">
        <w:rPr>
          <w:rFonts w:ascii="Times New Roman" w:hAnsi="Times New Roman" w:cs="Times New Roman"/>
          <w:b/>
          <w:color w:val="000000"/>
          <w:sz w:val="28"/>
          <w:szCs w:val="28"/>
        </w:rPr>
        <w:t>Основы археографии</w:t>
      </w:r>
      <w:r w:rsidRPr="000D3D1B">
        <w:rPr>
          <w:rFonts w:ascii="Times New Roman" w:hAnsi="Times New Roman" w:cs="Times New Roman"/>
          <w:b/>
          <w:bCs/>
          <w:sz w:val="28"/>
          <w:szCs w:val="28"/>
        </w:rPr>
        <w:t>»</w:t>
      </w:r>
    </w:p>
    <w:p w:rsidR="00034725" w:rsidRDefault="000202FA" w:rsidP="00FA5929">
      <w:pPr>
        <w:tabs>
          <w:tab w:val="left" w:pos="568"/>
        </w:tabs>
        <w:spacing w:after="0" w:line="240" w:lineRule="auto"/>
        <w:jc w:val="center"/>
        <w:rPr>
          <w:rFonts w:ascii="Times New Roman" w:hAnsi="Times New Roman" w:cs="Times New Roman"/>
          <w:sz w:val="24"/>
          <w:szCs w:val="24"/>
        </w:rPr>
      </w:pPr>
      <w:r w:rsidRPr="00271339">
        <w:rPr>
          <w:rFonts w:ascii="Times New Roman" w:hAnsi="Times New Roman" w:cs="Times New Roman"/>
          <w:sz w:val="24"/>
          <w:szCs w:val="24"/>
        </w:rPr>
        <w:t>для обучающихся  направления</w:t>
      </w:r>
    </w:p>
    <w:p w:rsidR="000202FA" w:rsidRPr="00271339" w:rsidRDefault="000202FA" w:rsidP="00FA5929">
      <w:pPr>
        <w:tabs>
          <w:tab w:val="left" w:pos="568"/>
        </w:tabs>
        <w:spacing w:after="0" w:line="240" w:lineRule="auto"/>
        <w:jc w:val="center"/>
        <w:rPr>
          <w:rFonts w:ascii="Times New Roman" w:hAnsi="Times New Roman" w:cs="Times New Roman"/>
          <w:sz w:val="24"/>
          <w:szCs w:val="24"/>
          <w:u w:val="single"/>
          <w:lang w:eastAsia="ru-RU"/>
        </w:rPr>
      </w:pPr>
      <w:r w:rsidRPr="0027133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71339">
        <w:rPr>
          <w:rFonts w:ascii="Times New Roman" w:hAnsi="Times New Roman" w:cs="Times New Roman"/>
          <w:sz w:val="24"/>
          <w:szCs w:val="24"/>
          <w:u w:val="single"/>
          <w:lang w:eastAsia="ru-RU"/>
        </w:rPr>
        <w:t>46.03.02 Документоведение и архивоведение.</w:t>
      </w:r>
    </w:p>
    <w:p w:rsidR="000202FA" w:rsidRDefault="000202FA" w:rsidP="00FA5929">
      <w:pPr>
        <w:tabs>
          <w:tab w:val="left" w:pos="568"/>
        </w:tabs>
        <w:spacing w:after="0" w:line="240" w:lineRule="auto"/>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p>
    <w:p w:rsidR="000202FA" w:rsidRDefault="000202FA">
      <w:pPr>
        <w:tabs>
          <w:tab w:val="left" w:pos="568"/>
        </w:tabs>
        <w:jc w:val="center"/>
        <w:rPr>
          <w:rFonts w:ascii="Times New Roman" w:hAnsi="Times New Roman" w:cs="Times New Roman"/>
          <w:b/>
          <w:bCs/>
          <w:sz w:val="24"/>
          <w:szCs w:val="24"/>
        </w:rPr>
      </w:pPr>
      <w:r>
        <w:rPr>
          <w:rFonts w:ascii="Times New Roman" w:hAnsi="Times New Roman" w:cs="Times New Roman"/>
          <w:b/>
          <w:bCs/>
          <w:sz w:val="24"/>
          <w:szCs w:val="24"/>
        </w:rPr>
        <w:t xml:space="preserve">Ростов-на-Дону, </w:t>
      </w:r>
    </w:p>
    <w:p w:rsidR="000202FA" w:rsidRDefault="00226FF9">
      <w:pPr>
        <w:tabs>
          <w:tab w:val="left" w:pos="568"/>
        </w:tabs>
        <w:jc w:val="center"/>
        <w:rPr>
          <w:rFonts w:ascii="Times New Roman" w:hAnsi="Times New Roman" w:cs="Times New Roman"/>
          <w:b/>
          <w:bCs/>
          <w:sz w:val="24"/>
          <w:szCs w:val="24"/>
        </w:rPr>
      </w:pPr>
      <w:r>
        <w:rPr>
          <w:rFonts w:ascii="Times New Roman" w:hAnsi="Times New Roman" w:cs="Times New Roman"/>
          <w:b/>
          <w:bCs/>
          <w:sz w:val="24"/>
          <w:szCs w:val="24"/>
        </w:rPr>
        <w:t>202</w:t>
      </w:r>
      <w:r w:rsidR="00DE5CC2">
        <w:rPr>
          <w:rFonts w:ascii="Times New Roman" w:hAnsi="Times New Roman" w:cs="Times New Roman"/>
          <w:b/>
          <w:bCs/>
          <w:sz w:val="24"/>
          <w:szCs w:val="24"/>
        </w:rPr>
        <w:t>3</w:t>
      </w:r>
    </w:p>
    <w:p w:rsidR="000202FA" w:rsidRDefault="000202FA">
      <w:pPr>
        <w:tabs>
          <w:tab w:val="left" w:pos="568"/>
        </w:tabs>
        <w:jc w:val="center"/>
        <w:rPr>
          <w:rFonts w:ascii="Times New Roman" w:hAnsi="Times New Roman" w:cs="Times New Roman"/>
          <w:b/>
          <w:bCs/>
          <w:sz w:val="28"/>
          <w:szCs w:val="28"/>
        </w:rPr>
      </w:pPr>
    </w:p>
    <w:p w:rsidR="00FA5929" w:rsidRDefault="00FA5929" w:rsidP="00FA5929">
      <w:pPr>
        <w:ind w:firstLine="340"/>
        <w:rPr>
          <w:sz w:val="28"/>
          <w:szCs w:val="28"/>
        </w:rPr>
      </w:pPr>
    </w:p>
    <w:p w:rsidR="00023F0A" w:rsidRDefault="00023F0A" w:rsidP="00FA5929">
      <w:pPr>
        <w:ind w:firstLine="340"/>
        <w:rPr>
          <w:sz w:val="28"/>
          <w:szCs w:val="28"/>
        </w:rPr>
      </w:pPr>
    </w:p>
    <w:p w:rsidR="00023F0A" w:rsidRDefault="00023F0A" w:rsidP="00FA5929">
      <w:pPr>
        <w:ind w:firstLine="340"/>
        <w:rPr>
          <w:sz w:val="28"/>
          <w:szCs w:val="28"/>
        </w:rPr>
      </w:pPr>
    </w:p>
    <w:p w:rsidR="00023F0A" w:rsidRDefault="00023F0A" w:rsidP="00FA5929">
      <w:pPr>
        <w:ind w:firstLine="340"/>
        <w:rPr>
          <w:sz w:val="28"/>
          <w:szCs w:val="28"/>
        </w:rPr>
      </w:pPr>
    </w:p>
    <w:p w:rsidR="00034725" w:rsidRDefault="00034725" w:rsidP="00FA5929">
      <w:pPr>
        <w:spacing w:line="240" w:lineRule="auto"/>
        <w:ind w:firstLine="340"/>
        <w:rPr>
          <w:rFonts w:ascii="Times New Roman" w:hAnsi="Times New Roman" w:cs="Times New Roman"/>
          <w:sz w:val="28"/>
          <w:szCs w:val="28"/>
        </w:rPr>
      </w:pPr>
    </w:p>
    <w:p w:rsidR="00FA5929" w:rsidRPr="00FA5929" w:rsidRDefault="00FA5929" w:rsidP="00FA5929">
      <w:pPr>
        <w:spacing w:line="240" w:lineRule="auto"/>
        <w:ind w:firstLine="340"/>
        <w:rPr>
          <w:rFonts w:ascii="Times New Roman" w:hAnsi="Times New Roman" w:cs="Times New Roman"/>
          <w:sz w:val="28"/>
          <w:szCs w:val="28"/>
        </w:rPr>
      </w:pPr>
      <w:r w:rsidRPr="00FA5929">
        <w:rPr>
          <w:rFonts w:ascii="Times New Roman" w:hAnsi="Times New Roman" w:cs="Times New Roman"/>
          <w:sz w:val="28"/>
          <w:szCs w:val="28"/>
        </w:rPr>
        <w:lastRenderedPageBreak/>
        <w:t xml:space="preserve">УДК </w:t>
      </w:r>
      <w:r>
        <w:rPr>
          <w:rFonts w:ascii="Times New Roman" w:hAnsi="Times New Roman" w:cs="Times New Roman"/>
          <w:sz w:val="28"/>
          <w:szCs w:val="28"/>
        </w:rPr>
        <w:t>908 (064)</w:t>
      </w:r>
    </w:p>
    <w:p w:rsidR="00FA5929" w:rsidRPr="00FA5929" w:rsidRDefault="00FA5929" w:rsidP="00FA5929">
      <w:pPr>
        <w:spacing w:line="240" w:lineRule="auto"/>
        <w:jc w:val="both"/>
        <w:rPr>
          <w:rFonts w:ascii="Times New Roman" w:hAnsi="Times New Roman" w:cs="Times New Roman"/>
          <w:sz w:val="28"/>
          <w:szCs w:val="28"/>
        </w:rPr>
      </w:pPr>
      <w:r w:rsidRPr="00FA5929">
        <w:rPr>
          <w:rFonts w:ascii="Times New Roman" w:hAnsi="Times New Roman" w:cs="Times New Roman"/>
          <w:sz w:val="28"/>
          <w:szCs w:val="28"/>
        </w:rPr>
        <w:t>Составител</w:t>
      </w:r>
      <w:r>
        <w:rPr>
          <w:rFonts w:ascii="Times New Roman" w:hAnsi="Times New Roman" w:cs="Times New Roman"/>
          <w:sz w:val="28"/>
          <w:szCs w:val="28"/>
        </w:rPr>
        <w:t>ь</w:t>
      </w:r>
      <w:r w:rsidRPr="00FA5929">
        <w:rPr>
          <w:rFonts w:ascii="Times New Roman" w:hAnsi="Times New Roman" w:cs="Times New Roman"/>
          <w:sz w:val="28"/>
          <w:szCs w:val="28"/>
        </w:rPr>
        <w:t xml:space="preserve">: </w:t>
      </w:r>
      <w:r w:rsidR="00DE5CC2">
        <w:rPr>
          <w:rFonts w:ascii="Times New Roman" w:hAnsi="Times New Roman" w:cs="Times New Roman"/>
          <w:sz w:val="28"/>
          <w:szCs w:val="28"/>
        </w:rPr>
        <w:t>к.и.н., доцент Елдинов О.А.</w:t>
      </w:r>
    </w:p>
    <w:p w:rsidR="00FA5929" w:rsidRPr="00FA5929" w:rsidRDefault="00FA5929" w:rsidP="00FA5929">
      <w:pPr>
        <w:spacing w:line="240" w:lineRule="auto"/>
        <w:jc w:val="both"/>
        <w:rPr>
          <w:rFonts w:ascii="Times New Roman" w:hAnsi="Times New Roman" w:cs="Times New Roman"/>
          <w:sz w:val="28"/>
          <w:szCs w:val="28"/>
        </w:rPr>
      </w:pPr>
      <w:r w:rsidRPr="00FA5929">
        <w:rPr>
          <w:rFonts w:ascii="Times New Roman" w:hAnsi="Times New Roman" w:cs="Times New Roman"/>
          <w:sz w:val="28"/>
          <w:szCs w:val="28"/>
        </w:rPr>
        <w:t xml:space="preserve">           Методические указания для выполнения контрольной работы по дисциплине </w:t>
      </w:r>
      <w:r w:rsidR="000D3D1B" w:rsidRPr="000D3D1B">
        <w:rPr>
          <w:rFonts w:ascii="Times New Roman" w:hAnsi="Times New Roman" w:cs="Times New Roman"/>
          <w:color w:val="000000"/>
          <w:sz w:val="28"/>
          <w:szCs w:val="28"/>
        </w:rPr>
        <w:t>«Основы археографии»</w:t>
      </w:r>
      <w:r w:rsidR="000D3D1B">
        <w:rPr>
          <w:rFonts w:ascii="Times New Roman" w:hAnsi="Times New Roman" w:cs="Times New Roman"/>
          <w:color w:val="000000"/>
          <w:sz w:val="19"/>
          <w:szCs w:val="19"/>
        </w:rPr>
        <w:t xml:space="preserve"> </w:t>
      </w:r>
      <w:r w:rsidRPr="00FA5929">
        <w:rPr>
          <w:rFonts w:ascii="Times New Roman" w:hAnsi="Times New Roman" w:cs="Times New Roman"/>
          <w:sz w:val="28"/>
          <w:szCs w:val="28"/>
        </w:rPr>
        <w:t>для обучающихся направления 46.03.02 «</w:t>
      </w:r>
      <w:r w:rsidRPr="00FA5929">
        <w:rPr>
          <w:rFonts w:ascii="Times New Roman" w:hAnsi="Times New Roman" w:cs="Times New Roman"/>
          <w:iCs/>
          <w:sz w:val="28"/>
          <w:szCs w:val="28"/>
        </w:rPr>
        <w:t xml:space="preserve">Документоведение и архивоведение». </w:t>
      </w:r>
      <w:r w:rsidRPr="00FA5929">
        <w:rPr>
          <w:rFonts w:ascii="Times New Roman" w:hAnsi="Times New Roman" w:cs="Times New Roman"/>
          <w:sz w:val="28"/>
          <w:szCs w:val="28"/>
        </w:rPr>
        <w:t>– Ростов-на-Дону:</w:t>
      </w:r>
      <w:r w:rsidRPr="00FA5929">
        <w:rPr>
          <w:rFonts w:ascii="Times New Roman" w:hAnsi="Times New Roman" w:cs="Times New Roman"/>
          <w:iCs/>
          <w:sz w:val="28"/>
          <w:szCs w:val="28"/>
        </w:rPr>
        <w:t xml:space="preserve"> </w:t>
      </w:r>
      <w:r w:rsidR="00226FF9">
        <w:rPr>
          <w:rFonts w:ascii="Times New Roman" w:hAnsi="Times New Roman" w:cs="Times New Roman"/>
          <w:sz w:val="28"/>
          <w:szCs w:val="28"/>
        </w:rPr>
        <w:t>Донской гос. техн. ун-т, 202</w:t>
      </w:r>
      <w:r w:rsidR="00DE5CC2">
        <w:rPr>
          <w:rFonts w:ascii="Times New Roman" w:hAnsi="Times New Roman" w:cs="Times New Roman"/>
          <w:sz w:val="28"/>
          <w:szCs w:val="28"/>
        </w:rPr>
        <w:t>3</w:t>
      </w:r>
      <w:r w:rsidRPr="00FA5929">
        <w:rPr>
          <w:rFonts w:ascii="Times New Roman" w:hAnsi="Times New Roman" w:cs="Times New Roman"/>
          <w:sz w:val="28"/>
          <w:szCs w:val="28"/>
        </w:rPr>
        <w:t xml:space="preserve">. – </w:t>
      </w:r>
      <w:r w:rsidR="006009DF" w:rsidRPr="006009DF">
        <w:rPr>
          <w:rFonts w:ascii="Times New Roman" w:hAnsi="Times New Roman" w:cs="Times New Roman"/>
          <w:sz w:val="28"/>
          <w:szCs w:val="28"/>
        </w:rPr>
        <w:t>15</w:t>
      </w:r>
      <w:r w:rsidRPr="006009DF">
        <w:rPr>
          <w:rFonts w:ascii="Times New Roman" w:hAnsi="Times New Roman" w:cs="Times New Roman"/>
          <w:sz w:val="28"/>
          <w:szCs w:val="28"/>
        </w:rPr>
        <w:t xml:space="preserve"> с.</w:t>
      </w:r>
    </w:p>
    <w:p w:rsidR="00FA5929" w:rsidRPr="00FA5929" w:rsidRDefault="00FA5929" w:rsidP="00FA5929">
      <w:pPr>
        <w:spacing w:line="240" w:lineRule="auto"/>
        <w:ind w:firstLine="709"/>
        <w:jc w:val="both"/>
        <w:rPr>
          <w:rFonts w:ascii="Times New Roman" w:hAnsi="Times New Roman" w:cs="Times New Roman"/>
          <w:sz w:val="28"/>
          <w:szCs w:val="28"/>
        </w:rPr>
      </w:pPr>
      <w:r w:rsidRPr="00FA5929">
        <w:rPr>
          <w:rFonts w:ascii="Times New Roman" w:hAnsi="Times New Roman" w:cs="Times New Roman"/>
          <w:sz w:val="28"/>
          <w:szCs w:val="28"/>
        </w:rPr>
        <w:t xml:space="preserve">Содержат информацию по подготовке к контрольной работе (порядок подготовки, организация защиты, требования к содержанию и оформлению) по дисциплине </w:t>
      </w:r>
      <w:r w:rsidR="000D3D1B" w:rsidRPr="000D3D1B">
        <w:rPr>
          <w:rFonts w:ascii="Times New Roman" w:hAnsi="Times New Roman" w:cs="Times New Roman"/>
          <w:color w:val="000000"/>
          <w:sz w:val="28"/>
          <w:szCs w:val="28"/>
        </w:rPr>
        <w:t>«Основы археографии»</w:t>
      </w:r>
      <w:r w:rsidRPr="00FA5929">
        <w:rPr>
          <w:rFonts w:ascii="Times New Roman" w:hAnsi="Times New Roman" w:cs="Times New Roman"/>
          <w:sz w:val="28"/>
          <w:szCs w:val="28"/>
        </w:rPr>
        <w:t xml:space="preserve">. </w:t>
      </w:r>
    </w:p>
    <w:p w:rsidR="00FA5929" w:rsidRPr="00FA5929" w:rsidRDefault="00FA5929" w:rsidP="00FA5929">
      <w:pPr>
        <w:spacing w:line="240" w:lineRule="auto"/>
        <w:ind w:firstLine="709"/>
        <w:jc w:val="both"/>
        <w:rPr>
          <w:rFonts w:ascii="Times New Roman" w:hAnsi="Times New Roman" w:cs="Times New Roman"/>
          <w:sz w:val="28"/>
          <w:szCs w:val="28"/>
        </w:rPr>
      </w:pPr>
      <w:r w:rsidRPr="00FA5929">
        <w:rPr>
          <w:rFonts w:ascii="Times New Roman" w:hAnsi="Times New Roman" w:cs="Times New Roman"/>
          <w:sz w:val="28"/>
          <w:szCs w:val="28"/>
        </w:rPr>
        <w:t>Предназначены для обучающихся направления 46.03.02 «</w:t>
      </w:r>
      <w:r w:rsidRPr="00FA5929">
        <w:rPr>
          <w:rFonts w:ascii="Times New Roman" w:hAnsi="Times New Roman" w:cs="Times New Roman"/>
          <w:iCs/>
          <w:sz w:val="28"/>
          <w:szCs w:val="28"/>
        </w:rPr>
        <w:t>Документоведение и архивоведение»</w:t>
      </w:r>
    </w:p>
    <w:p w:rsidR="001C794F" w:rsidRPr="00FA5929" w:rsidRDefault="001C794F" w:rsidP="001C794F">
      <w:pPr>
        <w:spacing w:line="240" w:lineRule="auto"/>
        <w:ind w:firstLine="340"/>
        <w:jc w:val="right"/>
        <w:rPr>
          <w:rFonts w:ascii="Times New Roman" w:hAnsi="Times New Roman" w:cs="Times New Roman"/>
          <w:sz w:val="28"/>
          <w:szCs w:val="28"/>
        </w:rPr>
      </w:pPr>
      <w:r w:rsidRPr="00FA5929">
        <w:rPr>
          <w:rFonts w:ascii="Times New Roman" w:hAnsi="Times New Roman" w:cs="Times New Roman"/>
          <w:sz w:val="28"/>
          <w:szCs w:val="28"/>
        </w:rPr>
        <w:t xml:space="preserve">УДК </w:t>
      </w:r>
      <w:r>
        <w:rPr>
          <w:rFonts w:ascii="Times New Roman" w:hAnsi="Times New Roman" w:cs="Times New Roman"/>
          <w:sz w:val="28"/>
          <w:szCs w:val="28"/>
        </w:rPr>
        <w:t>908 (064)</w:t>
      </w:r>
    </w:p>
    <w:p w:rsidR="00FA5929" w:rsidRDefault="00FA5929" w:rsidP="00FA5929">
      <w:pPr>
        <w:spacing w:line="240" w:lineRule="auto"/>
        <w:ind w:firstLine="4140"/>
        <w:jc w:val="both"/>
        <w:rPr>
          <w:rFonts w:ascii="Times New Roman" w:hAnsi="Times New Roman" w:cs="Times New Roman"/>
          <w:sz w:val="28"/>
        </w:rPr>
      </w:pPr>
    </w:p>
    <w:p w:rsidR="00FA5929" w:rsidRPr="00FA5929" w:rsidRDefault="00FA5929" w:rsidP="00FA5929">
      <w:pPr>
        <w:spacing w:line="240" w:lineRule="auto"/>
        <w:ind w:firstLine="4140"/>
        <w:jc w:val="both"/>
        <w:rPr>
          <w:rFonts w:ascii="Times New Roman" w:hAnsi="Times New Roman" w:cs="Times New Roman"/>
          <w:sz w:val="28"/>
        </w:rPr>
      </w:pPr>
    </w:p>
    <w:p w:rsidR="00DE5CC2" w:rsidRDefault="00DE5CC2" w:rsidP="00FA5929">
      <w:pPr>
        <w:tabs>
          <w:tab w:val="left" w:pos="5387"/>
        </w:tabs>
        <w:spacing w:line="240" w:lineRule="auto"/>
        <w:ind w:firstLine="4140"/>
        <w:jc w:val="right"/>
        <w:rPr>
          <w:rFonts w:ascii="Times New Roman" w:hAnsi="Times New Roman" w:cs="Times New Roman"/>
          <w:sz w:val="28"/>
          <w:szCs w:val="28"/>
        </w:rPr>
      </w:pPr>
    </w:p>
    <w:p w:rsidR="00DE5CC2" w:rsidRDefault="00DE5CC2" w:rsidP="00FA5929">
      <w:pPr>
        <w:tabs>
          <w:tab w:val="left" w:pos="5387"/>
        </w:tabs>
        <w:spacing w:line="240" w:lineRule="auto"/>
        <w:ind w:firstLine="4140"/>
        <w:jc w:val="right"/>
        <w:rPr>
          <w:rFonts w:ascii="Times New Roman" w:hAnsi="Times New Roman" w:cs="Times New Roman"/>
          <w:sz w:val="28"/>
          <w:szCs w:val="28"/>
        </w:rPr>
      </w:pPr>
    </w:p>
    <w:p w:rsidR="00DE5CC2" w:rsidRDefault="00DE5CC2" w:rsidP="00FA5929">
      <w:pPr>
        <w:tabs>
          <w:tab w:val="left" w:pos="5387"/>
        </w:tabs>
        <w:spacing w:line="240" w:lineRule="auto"/>
        <w:ind w:firstLine="4140"/>
        <w:jc w:val="right"/>
        <w:rPr>
          <w:rFonts w:ascii="Times New Roman" w:hAnsi="Times New Roman" w:cs="Times New Roman"/>
          <w:sz w:val="28"/>
          <w:szCs w:val="28"/>
        </w:rPr>
      </w:pPr>
    </w:p>
    <w:p w:rsidR="00DE5CC2" w:rsidRDefault="00DE5CC2" w:rsidP="00FA5929">
      <w:pPr>
        <w:tabs>
          <w:tab w:val="left" w:pos="5387"/>
        </w:tabs>
        <w:spacing w:line="240" w:lineRule="auto"/>
        <w:ind w:firstLine="4140"/>
        <w:jc w:val="right"/>
        <w:rPr>
          <w:rFonts w:ascii="Times New Roman" w:hAnsi="Times New Roman" w:cs="Times New Roman"/>
          <w:sz w:val="28"/>
          <w:szCs w:val="28"/>
        </w:rPr>
      </w:pPr>
    </w:p>
    <w:p w:rsidR="00FA5929" w:rsidRPr="00FA5929" w:rsidRDefault="00FA5929" w:rsidP="00FA5929">
      <w:pPr>
        <w:tabs>
          <w:tab w:val="left" w:pos="5387"/>
        </w:tabs>
        <w:spacing w:line="240" w:lineRule="auto"/>
        <w:ind w:firstLine="4140"/>
        <w:jc w:val="right"/>
        <w:rPr>
          <w:rFonts w:ascii="Times New Roman" w:hAnsi="Times New Roman" w:cs="Times New Roman"/>
          <w:sz w:val="28"/>
          <w:szCs w:val="28"/>
        </w:rPr>
      </w:pPr>
      <w:r w:rsidRPr="00FA5929">
        <w:rPr>
          <w:rFonts w:ascii="Times New Roman" w:hAnsi="Times New Roman" w:cs="Times New Roman"/>
          <w:sz w:val="28"/>
          <w:szCs w:val="28"/>
        </w:rPr>
        <w:t>© Донской государственный</w:t>
      </w:r>
    </w:p>
    <w:p w:rsidR="00FA5929" w:rsidRPr="00FA5929" w:rsidRDefault="00226FF9" w:rsidP="00FA5929">
      <w:pPr>
        <w:spacing w:line="240" w:lineRule="auto"/>
        <w:ind w:firstLine="4140"/>
        <w:jc w:val="right"/>
        <w:rPr>
          <w:rFonts w:ascii="Times New Roman" w:hAnsi="Times New Roman" w:cs="Times New Roman"/>
          <w:sz w:val="28"/>
        </w:rPr>
      </w:pPr>
      <w:r>
        <w:rPr>
          <w:rFonts w:ascii="Times New Roman" w:hAnsi="Times New Roman" w:cs="Times New Roman"/>
          <w:sz w:val="28"/>
          <w:szCs w:val="28"/>
        </w:rPr>
        <w:t xml:space="preserve"> технический университет, 202</w:t>
      </w:r>
      <w:r w:rsidR="00DE5CC2">
        <w:rPr>
          <w:rFonts w:ascii="Times New Roman" w:hAnsi="Times New Roman" w:cs="Times New Roman"/>
          <w:sz w:val="28"/>
          <w:szCs w:val="28"/>
        </w:rPr>
        <w:t>3</w:t>
      </w:r>
    </w:p>
    <w:p w:rsidR="00FA5929" w:rsidRDefault="00FA5929" w:rsidP="00FA5929">
      <w:pPr>
        <w:ind w:firstLine="4140"/>
        <w:jc w:val="both"/>
        <w:rPr>
          <w:sz w:val="28"/>
        </w:rPr>
      </w:pPr>
    </w:p>
    <w:p w:rsidR="00FA5929" w:rsidRDefault="00FA5929" w:rsidP="00FA5929">
      <w:pPr>
        <w:ind w:firstLine="4140"/>
        <w:jc w:val="both"/>
        <w:rPr>
          <w:sz w:val="28"/>
        </w:rPr>
      </w:pPr>
    </w:p>
    <w:p w:rsidR="00FA5929" w:rsidRDefault="00FA5929" w:rsidP="00FA5929">
      <w:pPr>
        <w:ind w:firstLine="4140"/>
        <w:jc w:val="both"/>
        <w:rPr>
          <w:sz w:val="28"/>
        </w:rPr>
      </w:pPr>
    </w:p>
    <w:p w:rsidR="00FA5929" w:rsidRDefault="00FA5929" w:rsidP="00FA5929">
      <w:pPr>
        <w:ind w:firstLine="4140"/>
        <w:jc w:val="both"/>
        <w:rPr>
          <w:sz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Pr="006009DF" w:rsidRDefault="00DE5CC2" w:rsidP="00DE5CC2">
      <w:pPr>
        <w:tabs>
          <w:tab w:val="right" w:leader="dot" w:pos="8278"/>
          <w:tab w:val="right" w:pos="8845"/>
        </w:tabs>
        <w:ind w:left="284" w:right="284" w:firstLine="166"/>
        <w:jc w:val="center"/>
        <w:rPr>
          <w:rFonts w:ascii="Times New Roman" w:hAnsi="Times New Roman" w:cs="Times New Roman"/>
          <w:b/>
          <w:sz w:val="24"/>
        </w:rPr>
      </w:pPr>
      <w:r w:rsidRPr="006009DF">
        <w:rPr>
          <w:rFonts w:ascii="Times New Roman" w:hAnsi="Times New Roman" w:cs="Times New Roman"/>
          <w:b/>
          <w:sz w:val="24"/>
        </w:rPr>
        <w:lastRenderedPageBreak/>
        <w:t>Содержание</w:t>
      </w:r>
    </w:p>
    <w:p w:rsidR="00DE5CC2" w:rsidRPr="006009DF" w:rsidRDefault="00DE5CC2" w:rsidP="00DE5CC2">
      <w:pPr>
        <w:tabs>
          <w:tab w:val="right" w:leader="dot" w:pos="8278"/>
          <w:tab w:val="right" w:pos="8845"/>
        </w:tabs>
        <w:ind w:left="284" w:right="284" w:firstLine="166"/>
        <w:rPr>
          <w:rFonts w:ascii="Times New Roman" w:hAnsi="Times New Roman" w:cs="Times New Roman"/>
          <w:sz w:val="24"/>
        </w:rPr>
      </w:pPr>
      <w:r w:rsidRPr="006009DF">
        <w:rPr>
          <w:rFonts w:ascii="Times New Roman" w:hAnsi="Times New Roman" w:cs="Times New Roman"/>
          <w:sz w:val="24"/>
        </w:rPr>
        <w:t>1.</w:t>
      </w:r>
      <w:r w:rsidRPr="006009DF">
        <w:rPr>
          <w:rFonts w:ascii="Times New Roman" w:hAnsi="Times New Roman" w:cs="Times New Roman"/>
          <w:b/>
          <w:bCs/>
          <w:sz w:val="24"/>
        </w:rPr>
        <w:t xml:space="preserve"> </w:t>
      </w:r>
      <w:r w:rsidRPr="006009DF">
        <w:rPr>
          <w:rFonts w:ascii="Times New Roman" w:hAnsi="Times New Roman" w:cs="Times New Roman"/>
          <w:sz w:val="24"/>
        </w:rPr>
        <w:t>Общие положения</w:t>
      </w:r>
      <w:r w:rsidRPr="006009DF">
        <w:rPr>
          <w:rFonts w:ascii="Times New Roman" w:hAnsi="Times New Roman" w:cs="Times New Roman"/>
          <w:sz w:val="24"/>
        </w:rPr>
        <w:tab/>
      </w:r>
      <w:r w:rsidRPr="006009DF">
        <w:rPr>
          <w:rFonts w:ascii="Times New Roman" w:hAnsi="Times New Roman" w:cs="Times New Roman"/>
          <w:sz w:val="24"/>
        </w:rPr>
        <w:tab/>
        <w:t>4</w:t>
      </w:r>
    </w:p>
    <w:p w:rsidR="00DE5CC2" w:rsidRPr="006009DF" w:rsidRDefault="00DE5CC2" w:rsidP="00DE5CC2">
      <w:pPr>
        <w:tabs>
          <w:tab w:val="right" w:leader="dot" w:pos="8278"/>
          <w:tab w:val="right" w:pos="8845"/>
        </w:tabs>
        <w:ind w:left="771" w:right="1167" w:hanging="323"/>
        <w:jc w:val="both"/>
        <w:rPr>
          <w:rFonts w:ascii="Times New Roman" w:hAnsi="Times New Roman" w:cs="Times New Roman"/>
          <w:sz w:val="24"/>
        </w:rPr>
      </w:pPr>
      <w:r w:rsidRPr="006009DF">
        <w:rPr>
          <w:rFonts w:ascii="Times New Roman" w:hAnsi="Times New Roman" w:cs="Times New Roman"/>
          <w:sz w:val="24"/>
        </w:rPr>
        <w:t>2. Требования к выполнению контрольной работы</w:t>
      </w:r>
      <w:r w:rsidRPr="006009DF">
        <w:rPr>
          <w:rFonts w:ascii="Times New Roman" w:hAnsi="Times New Roman" w:cs="Times New Roman"/>
          <w:sz w:val="24"/>
        </w:rPr>
        <w:tab/>
      </w:r>
      <w:r w:rsidRPr="006009DF">
        <w:rPr>
          <w:rFonts w:ascii="Times New Roman" w:hAnsi="Times New Roman" w:cs="Times New Roman"/>
          <w:sz w:val="24"/>
        </w:rPr>
        <w:tab/>
        <w:t>4</w:t>
      </w:r>
    </w:p>
    <w:p w:rsidR="00DE5CC2" w:rsidRPr="006009DF" w:rsidRDefault="006009DF" w:rsidP="00DE5CC2">
      <w:pPr>
        <w:tabs>
          <w:tab w:val="right" w:leader="dot" w:pos="8278"/>
          <w:tab w:val="right" w:pos="8845"/>
        </w:tabs>
        <w:ind w:left="284" w:right="284" w:firstLine="166"/>
        <w:rPr>
          <w:rFonts w:ascii="Times New Roman" w:hAnsi="Times New Roman" w:cs="Times New Roman"/>
          <w:sz w:val="24"/>
        </w:rPr>
      </w:pPr>
      <w:r w:rsidRPr="006009DF">
        <w:rPr>
          <w:rFonts w:ascii="Times New Roman" w:hAnsi="Times New Roman" w:cs="Times New Roman"/>
          <w:sz w:val="24"/>
        </w:rPr>
        <w:t>3. Контрольные задания</w:t>
      </w:r>
      <w:r w:rsidRPr="006009DF">
        <w:rPr>
          <w:rFonts w:ascii="Times New Roman" w:hAnsi="Times New Roman" w:cs="Times New Roman"/>
          <w:sz w:val="24"/>
        </w:rPr>
        <w:tab/>
      </w:r>
      <w:r w:rsidRPr="006009DF">
        <w:rPr>
          <w:rFonts w:ascii="Times New Roman" w:hAnsi="Times New Roman" w:cs="Times New Roman"/>
          <w:sz w:val="24"/>
        </w:rPr>
        <w:tab/>
        <w:t>5</w:t>
      </w:r>
    </w:p>
    <w:p w:rsidR="00DE5CC2" w:rsidRPr="006009DF" w:rsidRDefault="00DE5CC2" w:rsidP="00DE5CC2">
      <w:pPr>
        <w:tabs>
          <w:tab w:val="right" w:leader="dot" w:pos="8278"/>
          <w:tab w:val="right" w:pos="8845"/>
        </w:tabs>
        <w:ind w:left="284" w:right="284" w:firstLine="166"/>
        <w:rPr>
          <w:rFonts w:ascii="Times New Roman" w:hAnsi="Times New Roman" w:cs="Times New Roman"/>
          <w:sz w:val="24"/>
        </w:rPr>
      </w:pPr>
      <w:r w:rsidRPr="006009DF">
        <w:rPr>
          <w:rFonts w:ascii="Times New Roman" w:hAnsi="Times New Roman" w:cs="Times New Roman"/>
          <w:sz w:val="24"/>
        </w:rPr>
        <w:t xml:space="preserve">4. Требования к </w:t>
      </w:r>
      <w:r w:rsidR="006009DF" w:rsidRPr="006009DF">
        <w:rPr>
          <w:rFonts w:ascii="Times New Roman" w:hAnsi="Times New Roman" w:cs="Times New Roman"/>
          <w:sz w:val="24"/>
        </w:rPr>
        <w:t>оформлению контрольной работы</w:t>
      </w:r>
      <w:r w:rsidR="006009DF" w:rsidRPr="006009DF">
        <w:rPr>
          <w:rFonts w:ascii="Times New Roman" w:hAnsi="Times New Roman" w:cs="Times New Roman"/>
          <w:sz w:val="24"/>
        </w:rPr>
        <w:tab/>
      </w:r>
      <w:r w:rsidR="006009DF" w:rsidRPr="006009DF">
        <w:rPr>
          <w:rFonts w:ascii="Times New Roman" w:hAnsi="Times New Roman" w:cs="Times New Roman"/>
          <w:sz w:val="24"/>
        </w:rPr>
        <w:tab/>
        <w:t>7</w:t>
      </w:r>
    </w:p>
    <w:p w:rsidR="00DE5CC2" w:rsidRPr="006009DF" w:rsidRDefault="00DE5CC2" w:rsidP="00DE5CC2">
      <w:pPr>
        <w:tabs>
          <w:tab w:val="right" w:leader="dot" w:pos="8278"/>
          <w:tab w:val="right" w:pos="8845"/>
        </w:tabs>
        <w:ind w:left="284" w:right="284" w:firstLine="166"/>
        <w:rPr>
          <w:rFonts w:ascii="Times New Roman" w:hAnsi="Times New Roman" w:cs="Times New Roman"/>
          <w:sz w:val="24"/>
        </w:rPr>
      </w:pPr>
      <w:r w:rsidRPr="006009DF">
        <w:rPr>
          <w:rFonts w:ascii="Times New Roman" w:hAnsi="Times New Roman" w:cs="Times New Roman"/>
          <w:sz w:val="24"/>
        </w:rPr>
        <w:t>5. Перечень вопросо</w:t>
      </w:r>
      <w:r w:rsidR="006009DF" w:rsidRPr="006009DF">
        <w:rPr>
          <w:rFonts w:ascii="Times New Roman" w:hAnsi="Times New Roman" w:cs="Times New Roman"/>
          <w:sz w:val="24"/>
        </w:rPr>
        <w:t>в к экзамену…………………………………………</w:t>
      </w:r>
      <w:r w:rsidR="006009DF" w:rsidRPr="006009DF">
        <w:rPr>
          <w:rFonts w:ascii="Times New Roman" w:hAnsi="Times New Roman" w:cs="Times New Roman"/>
          <w:sz w:val="24"/>
        </w:rPr>
        <w:tab/>
      </w:r>
      <w:r w:rsidR="006009DF" w:rsidRPr="006009DF">
        <w:rPr>
          <w:rFonts w:ascii="Times New Roman" w:hAnsi="Times New Roman" w:cs="Times New Roman"/>
          <w:sz w:val="24"/>
        </w:rPr>
        <w:tab/>
        <w:t>…</w:t>
      </w:r>
      <w:r w:rsidR="006009DF">
        <w:rPr>
          <w:rFonts w:ascii="Times New Roman" w:hAnsi="Times New Roman" w:cs="Times New Roman"/>
          <w:sz w:val="24"/>
        </w:rPr>
        <w:t xml:space="preserve">   </w:t>
      </w:r>
      <w:r w:rsidR="006009DF" w:rsidRPr="006009DF">
        <w:rPr>
          <w:rFonts w:ascii="Times New Roman" w:hAnsi="Times New Roman" w:cs="Times New Roman"/>
          <w:sz w:val="24"/>
        </w:rPr>
        <w:t>11</w:t>
      </w:r>
    </w:p>
    <w:p w:rsidR="00DE5CC2" w:rsidRPr="006009DF" w:rsidRDefault="00DE5CC2" w:rsidP="00DE5CC2">
      <w:pPr>
        <w:shd w:val="clear" w:color="auto" w:fill="FFFFFF"/>
        <w:ind w:firstLine="450"/>
        <w:rPr>
          <w:rFonts w:ascii="Times New Roman" w:hAnsi="Times New Roman" w:cs="Times New Roman"/>
          <w:sz w:val="24"/>
        </w:rPr>
      </w:pPr>
      <w:r w:rsidRPr="006009DF">
        <w:rPr>
          <w:rFonts w:ascii="Times New Roman" w:hAnsi="Times New Roman" w:cs="Times New Roman"/>
          <w:bCs/>
          <w:spacing w:val="6"/>
          <w:sz w:val="24"/>
        </w:rPr>
        <w:t>6</w:t>
      </w:r>
      <w:r w:rsidRPr="006009DF">
        <w:rPr>
          <w:rFonts w:ascii="Times New Roman" w:hAnsi="Times New Roman" w:cs="Times New Roman"/>
          <w:sz w:val="24"/>
        </w:rPr>
        <w:t>. Рекомендуемые источни</w:t>
      </w:r>
      <w:r w:rsidR="006009DF" w:rsidRPr="006009DF">
        <w:rPr>
          <w:rFonts w:ascii="Times New Roman" w:hAnsi="Times New Roman" w:cs="Times New Roman"/>
          <w:sz w:val="24"/>
        </w:rPr>
        <w:t>ки информации</w:t>
      </w:r>
      <w:r w:rsidR="006009DF" w:rsidRPr="006009DF">
        <w:rPr>
          <w:rFonts w:ascii="Times New Roman" w:hAnsi="Times New Roman" w:cs="Times New Roman"/>
          <w:sz w:val="24"/>
        </w:rPr>
        <w:tab/>
        <w:t>………………………………………  12</w:t>
      </w:r>
    </w:p>
    <w:p w:rsidR="00DE5CC2" w:rsidRPr="006009DF" w:rsidRDefault="00DE5CC2" w:rsidP="00DE5CC2">
      <w:pPr>
        <w:tabs>
          <w:tab w:val="right" w:leader="dot" w:pos="8278"/>
          <w:tab w:val="right" w:pos="8845"/>
        </w:tabs>
        <w:spacing w:before="120"/>
        <w:ind w:left="2652" w:right="1168" w:hanging="2204"/>
        <w:jc w:val="both"/>
        <w:rPr>
          <w:rFonts w:ascii="Times New Roman" w:hAnsi="Times New Roman" w:cs="Times New Roman"/>
          <w:sz w:val="24"/>
        </w:rPr>
      </w:pPr>
      <w:r w:rsidRPr="006009DF">
        <w:rPr>
          <w:rFonts w:ascii="Times New Roman" w:hAnsi="Times New Roman" w:cs="Times New Roman"/>
          <w:sz w:val="24"/>
        </w:rPr>
        <w:t>ПРИЛОЖЕНИЕ А -</w:t>
      </w:r>
      <w:r w:rsidRPr="006009DF">
        <w:rPr>
          <w:rFonts w:ascii="Times New Roman" w:hAnsi="Times New Roman" w:cs="Times New Roman"/>
          <w:spacing w:val="6"/>
          <w:sz w:val="24"/>
        </w:rPr>
        <w:t xml:space="preserve"> Пример оформления титульного листа</w:t>
      </w:r>
      <w:r w:rsidRPr="006009DF">
        <w:rPr>
          <w:rFonts w:ascii="Times New Roman" w:hAnsi="Times New Roman" w:cs="Times New Roman"/>
          <w:sz w:val="24"/>
        </w:rPr>
        <w:t xml:space="preserve"> контрольной работы</w:t>
      </w:r>
      <w:r w:rsidRPr="006009DF">
        <w:rPr>
          <w:rFonts w:ascii="Times New Roman" w:hAnsi="Times New Roman" w:cs="Times New Roman"/>
          <w:sz w:val="24"/>
        </w:rPr>
        <w:tab/>
      </w:r>
      <w:r w:rsidRPr="006009DF">
        <w:rPr>
          <w:rFonts w:ascii="Times New Roman" w:hAnsi="Times New Roman" w:cs="Times New Roman"/>
          <w:sz w:val="24"/>
        </w:rPr>
        <w:tab/>
        <w:t>1</w:t>
      </w:r>
      <w:r w:rsidR="006009DF" w:rsidRPr="006009DF">
        <w:rPr>
          <w:rFonts w:ascii="Times New Roman" w:hAnsi="Times New Roman" w:cs="Times New Roman"/>
          <w:sz w:val="24"/>
        </w:rPr>
        <w:t>4</w:t>
      </w:r>
    </w:p>
    <w:p w:rsidR="00DE5CC2" w:rsidRPr="00D47350" w:rsidRDefault="00DE5CC2" w:rsidP="00DE5CC2">
      <w:pPr>
        <w:tabs>
          <w:tab w:val="right" w:leader="dot" w:pos="8278"/>
          <w:tab w:val="right" w:pos="8845"/>
        </w:tabs>
        <w:spacing w:before="120"/>
        <w:ind w:left="2652" w:right="1168" w:hanging="2204"/>
        <w:jc w:val="both"/>
        <w:rPr>
          <w:rFonts w:ascii="Times New Roman" w:hAnsi="Times New Roman" w:cs="Times New Roman"/>
          <w:sz w:val="24"/>
        </w:rPr>
      </w:pPr>
      <w:r w:rsidRPr="006009DF">
        <w:rPr>
          <w:rFonts w:ascii="Times New Roman" w:hAnsi="Times New Roman" w:cs="Times New Roman"/>
          <w:sz w:val="24"/>
        </w:rPr>
        <w:t xml:space="preserve">ПРИЛОЖЕНИЕ Б – Пример оформления перечня использованных информационных </w:t>
      </w:r>
      <w:r w:rsidR="006009DF" w:rsidRPr="006009DF">
        <w:rPr>
          <w:rFonts w:ascii="Times New Roman" w:hAnsi="Times New Roman" w:cs="Times New Roman"/>
          <w:sz w:val="24"/>
        </w:rPr>
        <w:t>ресурсов</w:t>
      </w:r>
      <w:r w:rsidR="006009DF" w:rsidRPr="006009DF">
        <w:rPr>
          <w:rFonts w:ascii="Times New Roman" w:hAnsi="Times New Roman" w:cs="Times New Roman"/>
          <w:sz w:val="24"/>
        </w:rPr>
        <w:tab/>
      </w:r>
      <w:r w:rsidR="006009DF" w:rsidRPr="006009DF">
        <w:rPr>
          <w:rFonts w:ascii="Times New Roman" w:hAnsi="Times New Roman" w:cs="Times New Roman"/>
          <w:sz w:val="24"/>
        </w:rPr>
        <w:tab/>
        <w:t>15</w:t>
      </w:r>
      <w:r w:rsidRPr="00D47350">
        <w:rPr>
          <w:rFonts w:ascii="Times New Roman" w:hAnsi="Times New Roman" w:cs="Times New Roman"/>
          <w:sz w:val="24"/>
        </w:rPr>
        <w:t xml:space="preserve"> </w:t>
      </w: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Default="00DE5CC2" w:rsidP="00023F0A">
      <w:pPr>
        <w:spacing w:after="0"/>
        <w:ind w:firstLine="567"/>
        <w:jc w:val="both"/>
        <w:rPr>
          <w:rFonts w:ascii="Times New Roman" w:hAnsi="Times New Roman" w:cs="Times New Roman"/>
          <w:color w:val="000000"/>
          <w:sz w:val="28"/>
          <w:szCs w:val="28"/>
        </w:rPr>
      </w:pPr>
    </w:p>
    <w:p w:rsidR="00DE5CC2" w:rsidRPr="00D47350" w:rsidRDefault="00DE5CC2" w:rsidP="00DE5CC2">
      <w:pPr>
        <w:numPr>
          <w:ilvl w:val="0"/>
          <w:numId w:val="20"/>
        </w:numPr>
        <w:autoSpaceDE w:val="0"/>
        <w:autoSpaceDN w:val="0"/>
        <w:spacing w:after="0" w:line="240" w:lineRule="auto"/>
        <w:jc w:val="both"/>
        <w:rPr>
          <w:rFonts w:ascii="Times New Roman" w:hAnsi="Times New Roman" w:cs="Times New Roman"/>
          <w:b/>
          <w:sz w:val="28"/>
          <w:szCs w:val="28"/>
        </w:rPr>
      </w:pPr>
      <w:r w:rsidRPr="00D47350">
        <w:rPr>
          <w:rFonts w:ascii="Times New Roman" w:hAnsi="Times New Roman" w:cs="Times New Roman"/>
          <w:b/>
          <w:sz w:val="28"/>
          <w:szCs w:val="28"/>
        </w:rPr>
        <w:lastRenderedPageBreak/>
        <w:t>Общие положения</w:t>
      </w:r>
    </w:p>
    <w:p w:rsidR="00DE5CC2" w:rsidRDefault="00DE5CC2" w:rsidP="00023F0A">
      <w:pPr>
        <w:spacing w:after="0"/>
        <w:ind w:firstLine="567"/>
        <w:jc w:val="both"/>
        <w:rPr>
          <w:rFonts w:ascii="Times New Roman" w:hAnsi="Times New Roman" w:cs="Times New Roman"/>
          <w:color w:val="000000"/>
          <w:sz w:val="28"/>
          <w:szCs w:val="28"/>
        </w:rPr>
      </w:pPr>
    </w:p>
    <w:p w:rsidR="000D3D1B" w:rsidRDefault="000D3D1B" w:rsidP="00023F0A">
      <w:pPr>
        <w:spacing w:after="0"/>
        <w:ind w:firstLine="567"/>
        <w:jc w:val="both"/>
        <w:rPr>
          <w:rFonts w:ascii="Times New Roman" w:hAnsi="Times New Roman" w:cs="Times New Roman"/>
          <w:color w:val="000000"/>
          <w:sz w:val="28"/>
          <w:szCs w:val="28"/>
        </w:rPr>
      </w:pPr>
      <w:r w:rsidRPr="000D3D1B">
        <w:rPr>
          <w:rFonts w:ascii="Times New Roman" w:hAnsi="Times New Roman" w:cs="Times New Roman"/>
          <w:color w:val="000000"/>
          <w:sz w:val="28"/>
          <w:szCs w:val="28"/>
        </w:rPr>
        <w:t xml:space="preserve">Цель освоения дисциплины </w:t>
      </w:r>
      <w:r w:rsidR="00023F0A">
        <w:rPr>
          <w:rFonts w:ascii="Times New Roman" w:hAnsi="Times New Roman" w:cs="Times New Roman"/>
          <w:color w:val="000000"/>
          <w:sz w:val="28"/>
          <w:szCs w:val="28"/>
        </w:rPr>
        <w:t>«</w:t>
      </w:r>
      <w:r w:rsidRPr="000D3D1B">
        <w:rPr>
          <w:rFonts w:ascii="Times New Roman" w:hAnsi="Times New Roman" w:cs="Times New Roman"/>
          <w:color w:val="000000"/>
          <w:sz w:val="28"/>
          <w:szCs w:val="28"/>
        </w:rPr>
        <w:t>Основы археографии</w:t>
      </w:r>
      <w:r w:rsidR="00023F0A">
        <w:rPr>
          <w:rFonts w:ascii="Times New Roman" w:hAnsi="Times New Roman" w:cs="Times New Roman"/>
          <w:color w:val="000000"/>
          <w:sz w:val="28"/>
          <w:szCs w:val="28"/>
        </w:rPr>
        <w:t>»</w:t>
      </w:r>
      <w:r w:rsidRPr="000D3D1B">
        <w:rPr>
          <w:rFonts w:ascii="Times New Roman" w:hAnsi="Times New Roman" w:cs="Times New Roman"/>
          <w:color w:val="000000"/>
          <w:sz w:val="28"/>
          <w:szCs w:val="28"/>
        </w:rPr>
        <w:t xml:space="preserve"> - развить у обучающихся основные практические навыки, необходимые для изучения исторического документа и правилах подготовки его к изданию.</w:t>
      </w:r>
    </w:p>
    <w:p w:rsidR="00847D6D" w:rsidRPr="00023F0A" w:rsidRDefault="00023F0A" w:rsidP="00023F0A">
      <w:pPr>
        <w:shd w:val="clear" w:color="auto" w:fill="FFFFFF"/>
        <w:spacing w:after="0"/>
        <w:ind w:firstLine="567"/>
        <w:jc w:val="both"/>
        <w:textAlignment w:val="baseline"/>
        <w:rPr>
          <w:rFonts w:ascii="Times New Roman" w:hAnsi="Times New Roman" w:cs="Times New Roman"/>
          <w:color w:val="000000"/>
          <w:sz w:val="28"/>
          <w:szCs w:val="28"/>
          <w:lang w:eastAsia="ru-RU"/>
        </w:rPr>
      </w:pPr>
      <w:r w:rsidRPr="00023F0A">
        <w:rPr>
          <w:rFonts w:ascii="Times New Roman" w:hAnsi="Times New Roman" w:cs="Times New Roman"/>
          <w:sz w:val="28"/>
          <w:szCs w:val="28"/>
        </w:rPr>
        <w:t xml:space="preserve">Изучение дисциплины направлено на </w:t>
      </w:r>
      <w:r w:rsidR="00847D6D" w:rsidRPr="00023F0A">
        <w:rPr>
          <w:rFonts w:ascii="Times New Roman" w:hAnsi="Times New Roman" w:cs="Times New Roman"/>
          <w:color w:val="000000"/>
          <w:sz w:val="28"/>
          <w:szCs w:val="28"/>
          <w:lang w:eastAsia="ru-RU"/>
        </w:rPr>
        <w:t>ознаком</w:t>
      </w:r>
      <w:r w:rsidRPr="00023F0A">
        <w:rPr>
          <w:rFonts w:ascii="Times New Roman" w:hAnsi="Times New Roman" w:cs="Times New Roman"/>
          <w:color w:val="000000"/>
          <w:sz w:val="28"/>
          <w:szCs w:val="28"/>
          <w:lang w:eastAsia="ru-RU"/>
        </w:rPr>
        <w:t xml:space="preserve">ление </w:t>
      </w:r>
      <w:r w:rsidR="00847D6D" w:rsidRPr="00023F0A">
        <w:rPr>
          <w:rFonts w:ascii="Times New Roman" w:hAnsi="Times New Roman" w:cs="Times New Roman"/>
          <w:color w:val="000000"/>
          <w:sz w:val="28"/>
          <w:szCs w:val="28"/>
          <w:lang w:eastAsia="ru-RU"/>
        </w:rPr>
        <w:t xml:space="preserve"> с основными научными идеями и практическими подходами в области историко-документальной экспертизы исторического источника.</w:t>
      </w:r>
    </w:p>
    <w:p w:rsidR="000D3D1B" w:rsidRPr="000D3D1B" w:rsidRDefault="000D3D1B" w:rsidP="00023F0A">
      <w:pPr>
        <w:autoSpaceDE w:val="0"/>
        <w:autoSpaceDN w:val="0"/>
        <w:adjustRightInd w:val="0"/>
        <w:spacing w:after="0"/>
        <w:ind w:firstLine="720"/>
        <w:jc w:val="both"/>
        <w:rPr>
          <w:rFonts w:ascii="Times New Roman" w:hAnsi="Times New Roman" w:cs="Times New Roman"/>
          <w:color w:val="000000"/>
          <w:sz w:val="28"/>
          <w:szCs w:val="28"/>
          <w:lang w:eastAsia="ru-RU"/>
        </w:rPr>
      </w:pPr>
      <w:r w:rsidRPr="000D3D1B">
        <w:rPr>
          <w:rFonts w:ascii="Times New Roman" w:hAnsi="Times New Roman" w:cs="Times New Roman"/>
          <w:b/>
          <w:bCs/>
          <w:i/>
          <w:iCs/>
          <w:color w:val="000000"/>
          <w:sz w:val="28"/>
          <w:szCs w:val="28"/>
          <w:bdr w:val="none" w:sz="0" w:space="0" w:color="auto" w:frame="1"/>
          <w:lang w:eastAsia="ru-RU"/>
        </w:rPr>
        <w:t xml:space="preserve">Задачи </w:t>
      </w:r>
      <w:r>
        <w:rPr>
          <w:rFonts w:ascii="Times New Roman" w:hAnsi="Times New Roman" w:cs="Times New Roman"/>
          <w:b/>
          <w:bCs/>
          <w:i/>
          <w:iCs/>
          <w:color w:val="000000"/>
          <w:sz w:val="28"/>
          <w:szCs w:val="28"/>
          <w:bdr w:val="none" w:sz="0" w:space="0" w:color="auto" w:frame="1"/>
          <w:lang w:eastAsia="ru-RU"/>
        </w:rPr>
        <w:t>дисциплины</w:t>
      </w:r>
    </w:p>
    <w:p w:rsidR="000D3D1B" w:rsidRDefault="000D3D1B" w:rsidP="00023F0A">
      <w:pPr>
        <w:numPr>
          <w:ilvl w:val="0"/>
          <w:numId w:val="19"/>
        </w:numPr>
        <w:autoSpaceDE w:val="0"/>
        <w:autoSpaceDN w:val="0"/>
        <w:adjustRightInd w:val="0"/>
        <w:spacing w:after="0"/>
        <w:ind w:left="993"/>
        <w:jc w:val="both"/>
        <w:rPr>
          <w:rFonts w:ascii="Times New Roman" w:hAnsi="Times New Roman" w:cs="Times New Roman"/>
          <w:color w:val="000000"/>
          <w:sz w:val="28"/>
          <w:szCs w:val="28"/>
          <w:lang w:eastAsia="ru-RU"/>
        </w:rPr>
      </w:pPr>
      <w:r w:rsidRPr="000D3D1B">
        <w:rPr>
          <w:rFonts w:ascii="Times New Roman" w:hAnsi="Times New Roman" w:cs="Times New Roman"/>
          <w:color w:val="000000"/>
          <w:sz w:val="28"/>
          <w:szCs w:val="28"/>
          <w:lang w:eastAsia="ru-RU"/>
        </w:rPr>
        <w:t xml:space="preserve">дать представление о современных требованиях к историко-документальной экспертизе исторического источника; </w:t>
      </w:r>
    </w:p>
    <w:p w:rsidR="000D3D1B" w:rsidRPr="000D3D1B" w:rsidRDefault="000D3D1B" w:rsidP="00023F0A">
      <w:pPr>
        <w:numPr>
          <w:ilvl w:val="0"/>
          <w:numId w:val="19"/>
        </w:numPr>
        <w:autoSpaceDE w:val="0"/>
        <w:autoSpaceDN w:val="0"/>
        <w:adjustRightInd w:val="0"/>
        <w:spacing w:after="0"/>
        <w:ind w:left="993"/>
        <w:jc w:val="both"/>
        <w:rPr>
          <w:rFonts w:ascii="Times New Roman" w:hAnsi="Times New Roman" w:cs="Times New Roman"/>
          <w:color w:val="000000"/>
          <w:sz w:val="28"/>
          <w:szCs w:val="28"/>
          <w:lang w:eastAsia="ru-RU"/>
        </w:rPr>
      </w:pPr>
      <w:r w:rsidRPr="000D3D1B">
        <w:rPr>
          <w:rFonts w:ascii="Times New Roman" w:hAnsi="Times New Roman" w:cs="Times New Roman"/>
          <w:color w:val="000000"/>
          <w:sz w:val="28"/>
          <w:szCs w:val="28"/>
          <w:lang w:eastAsia="ru-RU"/>
        </w:rPr>
        <w:t>дать основные практические навыки, необходимые для изучения исторического документа и правилах подготовки его к изданию</w:t>
      </w:r>
    </w:p>
    <w:p w:rsidR="008B5D72" w:rsidRPr="008B5D72" w:rsidRDefault="008B5D72" w:rsidP="008B5D72">
      <w:pPr>
        <w:widowControl w:val="0"/>
        <w:autoSpaceDE w:val="0"/>
        <w:autoSpaceDN w:val="0"/>
        <w:adjustRightInd w:val="0"/>
        <w:spacing w:after="0"/>
        <w:jc w:val="both"/>
        <w:rPr>
          <w:rFonts w:ascii="Times New Roman" w:hAnsi="Times New Roman" w:cs="Times New Roman"/>
          <w:sz w:val="28"/>
          <w:szCs w:val="28"/>
        </w:rPr>
      </w:pPr>
      <w:r w:rsidRPr="008B5D72">
        <w:rPr>
          <w:rFonts w:ascii="Times New Roman" w:hAnsi="Times New Roman" w:cs="Times New Roman"/>
          <w:sz w:val="28"/>
          <w:szCs w:val="28"/>
        </w:rPr>
        <w:t>С первых шагов изучения дисциплины студенту рекомендуется приучить себя к выписке необходимого материала из литературных источников. Желательно составлять краткий конспект каждой изученной статьи, монографии и т. д. Это позволит накопить материал и облегчит дальнейшую работу при подготовке к практическим занятиям, экзаменам и зачетам, написанию письменных работ и пр.</w:t>
      </w:r>
    </w:p>
    <w:p w:rsidR="008B5D72" w:rsidRPr="008B5D72" w:rsidRDefault="008B5D72" w:rsidP="008B5D72">
      <w:pPr>
        <w:widowControl w:val="0"/>
        <w:autoSpaceDE w:val="0"/>
        <w:autoSpaceDN w:val="0"/>
        <w:adjustRightInd w:val="0"/>
        <w:spacing w:after="0"/>
        <w:jc w:val="both"/>
        <w:rPr>
          <w:rFonts w:ascii="Times New Roman" w:hAnsi="Times New Roman" w:cs="Times New Roman"/>
          <w:sz w:val="28"/>
          <w:szCs w:val="28"/>
        </w:rPr>
      </w:pPr>
      <w:r w:rsidRPr="008B5D72">
        <w:rPr>
          <w:rFonts w:ascii="Times New Roman" w:hAnsi="Times New Roman" w:cs="Times New Roman"/>
          <w:sz w:val="28"/>
          <w:szCs w:val="28"/>
        </w:rPr>
        <w:t>Накопленный в ходе изучения литературы материал подвергается обработке и анализу, приводится в определенную систему, классифицируется по группам применительно к обозначенным в учебной программе темам.</w:t>
      </w:r>
    </w:p>
    <w:p w:rsidR="008B5D72" w:rsidRPr="008B5D72" w:rsidRDefault="008B5D72" w:rsidP="008B5D72">
      <w:pPr>
        <w:widowControl w:val="0"/>
        <w:autoSpaceDE w:val="0"/>
        <w:autoSpaceDN w:val="0"/>
        <w:adjustRightInd w:val="0"/>
        <w:spacing w:after="0"/>
        <w:jc w:val="both"/>
        <w:rPr>
          <w:rFonts w:ascii="Times New Roman" w:hAnsi="Times New Roman" w:cs="Times New Roman"/>
          <w:sz w:val="28"/>
          <w:szCs w:val="28"/>
        </w:rPr>
      </w:pPr>
      <w:r w:rsidRPr="008B5D72">
        <w:rPr>
          <w:rFonts w:ascii="Times New Roman" w:hAnsi="Times New Roman" w:cs="Times New Roman"/>
          <w:sz w:val="28"/>
          <w:szCs w:val="28"/>
        </w:rPr>
        <w:t>Анализ фактического материала активизирует творческую деятельность студента, способствует возникновению у него собственных взглядов по рассматриваемым вопросам. В результате складываются суждения, которые и образуют содержание изучаемого курса.</w:t>
      </w:r>
    </w:p>
    <w:p w:rsidR="008B5D72" w:rsidRDefault="008B5D72" w:rsidP="008B5D72">
      <w:pPr>
        <w:autoSpaceDE w:val="0"/>
        <w:autoSpaceDN w:val="0"/>
        <w:adjustRightInd w:val="0"/>
        <w:spacing w:after="0"/>
        <w:jc w:val="both"/>
        <w:rPr>
          <w:rFonts w:ascii="Times New Roman" w:hAnsi="Times New Roman" w:cs="Times New Roman"/>
          <w:sz w:val="28"/>
          <w:szCs w:val="28"/>
        </w:rPr>
      </w:pPr>
    </w:p>
    <w:p w:rsidR="000202FA" w:rsidRDefault="000202FA" w:rsidP="00023F0A">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Знания и умения, полученные при изучении дисциплины </w:t>
      </w:r>
      <w:r w:rsidR="00023F0A">
        <w:rPr>
          <w:rFonts w:ascii="Times New Roman" w:hAnsi="Times New Roman" w:cs="Times New Roman"/>
          <w:color w:val="000000"/>
          <w:sz w:val="28"/>
          <w:szCs w:val="28"/>
        </w:rPr>
        <w:t>«</w:t>
      </w:r>
      <w:r w:rsidR="00023F0A" w:rsidRPr="000D3D1B">
        <w:rPr>
          <w:rFonts w:ascii="Times New Roman" w:hAnsi="Times New Roman" w:cs="Times New Roman"/>
          <w:color w:val="000000"/>
          <w:sz w:val="28"/>
          <w:szCs w:val="28"/>
        </w:rPr>
        <w:t>Основы археографии</w:t>
      </w:r>
      <w:r w:rsidR="00023F0A">
        <w:rPr>
          <w:rFonts w:ascii="Times New Roman" w:hAnsi="Times New Roman" w:cs="Times New Roman"/>
          <w:color w:val="000000"/>
          <w:sz w:val="28"/>
          <w:szCs w:val="28"/>
        </w:rPr>
        <w:t>»</w:t>
      </w:r>
      <w:r>
        <w:rPr>
          <w:rFonts w:ascii="Times New Roman" w:hAnsi="Times New Roman" w:cs="Times New Roman"/>
          <w:sz w:val="28"/>
          <w:szCs w:val="28"/>
        </w:rPr>
        <w:t xml:space="preserve"> могут быть использованы студентами в их практической деятельности и повседневной жизни.</w:t>
      </w:r>
    </w:p>
    <w:p w:rsidR="000202FA" w:rsidRDefault="000202FA" w:rsidP="00023F0A">
      <w:pPr>
        <w:spacing w:after="0"/>
        <w:ind w:firstLine="720"/>
        <w:jc w:val="both"/>
        <w:rPr>
          <w:rFonts w:ascii="Times New Roman" w:hAnsi="Times New Roman" w:cs="Times New Roman"/>
          <w:sz w:val="28"/>
          <w:szCs w:val="28"/>
        </w:rPr>
      </w:pPr>
      <w:r>
        <w:rPr>
          <w:rFonts w:ascii="Times New Roman" w:hAnsi="Times New Roman" w:cs="Times New Roman"/>
          <w:sz w:val="28"/>
          <w:szCs w:val="28"/>
        </w:rPr>
        <w:t>Курс имеет практическую, профессионально ориентированную направленность, что обеспечивается подбором материалов, системой заданий, использованием конкретных примеров.</w:t>
      </w:r>
    </w:p>
    <w:p w:rsidR="00DE5CC2" w:rsidRDefault="00DE5CC2" w:rsidP="00023F0A">
      <w:pPr>
        <w:spacing w:after="0"/>
        <w:ind w:firstLine="720"/>
        <w:jc w:val="both"/>
        <w:rPr>
          <w:rFonts w:ascii="Times New Roman" w:hAnsi="Times New Roman" w:cs="Times New Roman"/>
          <w:sz w:val="28"/>
          <w:szCs w:val="28"/>
        </w:rPr>
      </w:pPr>
    </w:p>
    <w:p w:rsidR="00DE5CC2" w:rsidRPr="00D47350" w:rsidRDefault="00DE5CC2" w:rsidP="00DE5CC2">
      <w:pPr>
        <w:spacing w:after="0" w:line="240" w:lineRule="auto"/>
        <w:jc w:val="both"/>
        <w:rPr>
          <w:rFonts w:ascii="Times New Roman" w:hAnsi="Times New Roman" w:cs="Times New Roman"/>
          <w:b/>
          <w:sz w:val="28"/>
          <w:szCs w:val="28"/>
        </w:rPr>
      </w:pPr>
      <w:r w:rsidRPr="00D47350">
        <w:rPr>
          <w:rFonts w:ascii="Times New Roman" w:hAnsi="Times New Roman" w:cs="Times New Roman"/>
          <w:b/>
          <w:sz w:val="28"/>
          <w:szCs w:val="28"/>
        </w:rPr>
        <w:tab/>
        <w:t>2. Требования к выполнению контрольной работы</w:t>
      </w:r>
    </w:p>
    <w:p w:rsidR="00034725" w:rsidRPr="00034725" w:rsidRDefault="00034725" w:rsidP="00023F0A">
      <w:pPr>
        <w:spacing w:after="0"/>
        <w:ind w:firstLine="709"/>
        <w:jc w:val="both"/>
        <w:rPr>
          <w:rFonts w:ascii="Times New Roman" w:hAnsi="Times New Roman" w:cs="Times New Roman"/>
          <w:color w:val="000000"/>
          <w:sz w:val="28"/>
          <w:szCs w:val="28"/>
        </w:rPr>
      </w:pPr>
      <w:r w:rsidRPr="00034725">
        <w:rPr>
          <w:rFonts w:ascii="Times New Roman" w:hAnsi="Times New Roman" w:cs="Times New Roman"/>
          <w:color w:val="000000"/>
          <w:sz w:val="28"/>
          <w:szCs w:val="28"/>
        </w:rPr>
        <w:t>Для очной формы обучения выполнение контрольной работы происходит в формате индивидуального задания (по желанию).</w:t>
      </w:r>
    </w:p>
    <w:p w:rsidR="00034725" w:rsidRPr="00034725" w:rsidRDefault="00034725" w:rsidP="00023F0A">
      <w:pPr>
        <w:spacing w:after="0"/>
        <w:ind w:firstLine="709"/>
        <w:jc w:val="both"/>
        <w:rPr>
          <w:rFonts w:ascii="Times New Roman" w:hAnsi="Times New Roman" w:cs="Times New Roman"/>
          <w:color w:val="000000"/>
          <w:sz w:val="28"/>
          <w:szCs w:val="28"/>
        </w:rPr>
      </w:pPr>
      <w:r w:rsidRPr="00034725">
        <w:rPr>
          <w:rFonts w:ascii="Times New Roman" w:hAnsi="Times New Roman" w:cs="Times New Roman"/>
          <w:color w:val="000000"/>
          <w:sz w:val="28"/>
          <w:szCs w:val="28"/>
        </w:rPr>
        <w:lastRenderedPageBreak/>
        <w:t xml:space="preserve">Для заочной формы обучения выполнение контрольной работы по темам, указанным в программе является основной формой самостоятельной работы студентов. </w:t>
      </w:r>
    </w:p>
    <w:p w:rsidR="000202FA" w:rsidRDefault="000202FA" w:rsidP="00023F0A">
      <w:pPr>
        <w:pStyle w:val="a6"/>
        <w:suppressLineNumbers/>
        <w:spacing w:after="0"/>
        <w:ind w:left="0" w:firstLine="567"/>
        <w:jc w:val="both"/>
        <w:rPr>
          <w:rFonts w:ascii="Times New Roman" w:hAnsi="Times New Roman" w:cs="Times New Roman"/>
          <w:sz w:val="28"/>
          <w:szCs w:val="28"/>
        </w:rPr>
      </w:pPr>
      <w:r>
        <w:rPr>
          <w:rFonts w:ascii="Times New Roman" w:hAnsi="Times New Roman" w:cs="Times New Roman"/>
          <w:sz w:val="28"/>
          <w:szCs w:val="28"/>
        </w:rPr>
        <w:t>Для самостоятельной работы и более глубокого изучения курса и в качестве текущего контроля усвояемости изучаемых тем для студентов заочной формы обучения предлагается выполнить контрольную работу. При подготовке и выполнении контрольной работы студенты изучают литературу, теоретический материал. Контрольная работа по дисциплине представляет собой реферативный обзор.</w:t>
      </w:r>
    </w:p>
    <w:p w:rsidR="000202FA" w:rsidRDefault="000202FA" w:rsidP="00023F0A">
      <w:pPr>
        <w:pStyle w:val="a6"/>
        <w:suppressLineNumbers/>
        <w:spacing w:after="0"/>
        <w:ind w:left="0" w:firstLine="708"/>
        <w:jc w:val="both"/>
        <w:rPr>
          <w:rFonts w:ascii="Times New Roman" w:hAnsi="Times New Roman" w:cs="Times New Roman"/>
          <w:sz w:val="28"/>
          <w:szCs w:val="28"/>
        </w:rPr>
      </w:pPr>
      <w:r>
        <w:rPr>
          <w:rFonts w:ascii="Times New Roman" w:hAnsi="Times New Roman" w:cs="Times New Roman"/>
          <w:sz w:val="28"/>
          <w:szCs w:val="28"/>
        </w:rPr>
        <w:t>Контрольная работа выполняется в сроки, установленные кафедрой в соответствии с графиком учебного процесса, по результатам проводится собеседование и зачет работы. Не зачтенные работы подлежат переработке с учетом  замечаний преподавателя.</w:t>
      </w:r>
    </w:p>
    <w:p w:rsidR="000202FA" w:rsidRDefault="000202FA" w:rsidP="00023F0A">
      <w:pPr>
        <w:spacing w:after="0"/>
        <w:ind w:firstLine="426"/>
        <w:jc w:val="both"/>
        <w:rPr>
          <w:rFonts w:ascii="Times New Roman" w:hAnsi="Times New Roman" w:cs="Times New Roman"/>
          <w:sz w:val="28"/>
          <w:szCs w:val="28"/>
        </w:rPr>
      </w:pPr>
      <w:r>
        <w:rPr>
          <w:rFonts w:ascii="Times New Roman" w:hAnsi="Times New Roman" w:cs="Times New Roman"/>
          <w:sz w:val="28"/>
          <w:szCs w:val="28"/>
        </w:rPr>
        <w:t>Типовую структуру письменной работы  определяют ряд стандартов. Независимо от  того, на каком фактическом материале  выполнена работа,  она должна включать следующие элементы:</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титульный лист;</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оглавление (содержание);</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введение (до 10% текста);</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основная часть (до 80% текста);</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заключение (до 5-10% текста);</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перечень информационных  ресурсов;</w:t>
      </w:r>
    </w:p>
    <w:p w:rsidR="000202FA" w:rsidRDefault="000202FA" w:rsidP="00023F0A">
      <w:pPr>
        <w:numPr>
          <w:ilvl w:val="1"/>
          <w:numId w:val="2"/>
        </w:numPr>
        <w:spacing w:after="0"/>
        <w:jc w:val="both"/>
        <w:rPr>
          <w:rFonts w:ascii="Times New Roman" w:hAnsi="Times New Roman" w:cs="Times New Roman"/>
          <w:sz w:val="28"/>
          <w:szCs w:val="28"/>
        </w:rPr>
      </w:pPr>
      <w:r>
        <w:rPr>
          <w:rFonts w:ascii="Times New Roman" w:hAnsi="Times New Roman" w:cs="Times New Roman"/>
          <w:sz w:val="28"/>
          <w:szCs w:val="28"/>
        </w:rPr>
        <w:t>приложения (при необходимости).</w:t>
      </w:r>
    </w:p>
    <w:p w:rsidR="000202FA" w:rsidRDefault="000202FA" w:rsidP="00023F0A">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Работу должны отличать четкость построения; логическая последовательность изложения материала,  раскрывающего тему работы; убедительность аргументации; краткость и четкость формулировок, доказательность выводов и основательность рекомендаций. </w:t>
      </w:r>
    </w:p>
    <w:p w:rsidR="00DE5CC2" w:rsidRDefault="00DE5CC2" w:rsidP="00023F0A">
      <w:pPr>
        <w:tabs>
          <w:tab w:val="left" w:pos="284"/>
          <w:tab w:val="left" w:pos="851"/>
        </w:tabs>
        <w:spacing w:after="0"/>
        <w:ind w:firstLine="709"/>
        <w:jc w:val="both"/>
        <w:rPr>
          <w:rFonts w:ascii="Times New Roman" w:hAnsi="Times New Roman" w:cs="Times New Roman"/>
          <w:b/>
          <w:bCs/>
          <w:sz w:val="28"/>
          <w:szCs w:val="28"/>
          <w:u w:val="single"/>
        </w:rPr>
      </w:pPr>
    </w:p>
    <w:p w:rsidR="00DE5CC2" w:rsidRDefault="00DE5CC2" w:rsidP="00DE5CC2">
      <w:pPr>
        <w:spacing w:after="0" w:line="240" w:lineRule="auto"/>
        <w:rPr>
          <w:rFonts w:ascii="Times New Roman" w:hAnsi="Times New Roman" w:cs="Times New Roman"/>
          <w:b/>
          <w:sz w:val="28"/>
          <w:szCs w:val="28"/>
        </w:rPr>
      </w:pPr>
      <w:r>
        <w:rPr>
          <w:rFonts w:ascii="Times New Roman" w:hAnsi="Times New Roman" w:cs="Times New Roman"/>
          <w:b/>
          <w:sz w:val="28"/>
          <w:szCs w:val="28"/>
        </w:rPr>
        <w:t>3.</w:t>
      </w:r>
      <w:r w:rsidRPr="0030183C">
        <w:rPr>
          <w:rFonts w:ascii="Times New Roman" w:hAnsi="Times New Roman" w:cs="Times New Roman"/>
          <w:b/>
          <w:sz w:val="28"/>
          <w:szCs w:val="28"/>
        </w:rPr>
        <w:t>Контрольные задания</w:t>
      </w:r>
    </w:p>
    <w:p w:rsidR="000202FA" w:rsidRDefault="000202FA" w:rsidP="00023F0A">
      <w:pPr>
        <w:tabs>
          <w:tab w:val="left" w:pos="284"/>
          <w:tab w:val="left" w:pos="851"/>
        </w:tabs>
        <w:spacing w:after="0"/>
        <w:ind w:firstLine="709"/>
        <w:jc w:val="both"/>
        <w:rPr>
          <w:rFonts w:ascii="Times New Roman" w:hAnsi="Times New Roman" w:cs="Times New Roman"/>
          <w:sz w:val="28"/>
          <w:szCs w:val="28"/>
        </w:rPr>
      </w:pPr>
      <w:r>
        <w:rPr>
          <w:rFonts w:ascii="Times New Roman" w:hAnsi="Times New Roman" w:cs="Times New Roman"/>
          <w:b/>
          <w:bCs/>
          <w:sz w:val="28"/>
          <w:szCs w:val="28"/>
          <w:u w:val="single"/>
        </w:rPr>
        <w:t>Тема контрольной работы</w:t>
      </w:r>
      <w:r>
        <w:rPr>
          <w:rFonts w:ascii="Times New Roman" w:hAnsi="Times New Roman" w:cs="Times New Roman"/>
          <w:sz w:val="28"/>
          <w:szCs w:val="28"/>
        </w:rPr>
        <w:t xml:space="preserve"> выбирается студентом </w:t>
      </w:r>
      <w:r>
        <w:rPr>
          <w:rFonts w:ascii="Times New Roman" w:hAnsi="Times New Roman" w:cs="Times New Roman"/>
          <w:b/>
          <w:bCs/>
          <w:sz w:val="28"/>
          <w:szCs w:val="28"/>
        </w:rPr>
        <w:t>в соответствии с последней цифрой номера зачетной книжки</w:t>
      </w:r>
      <w:r>
        <w:rPr>
          <w:rFonts w:ascii="Times New Roman" w:hAnsi="Times New Roman" w:cs="Times New Roman"/>
          <w:sz w:val="28"/>
          <w:szCs w:val="28"/>
        </w:rPr>
        <w:t xml:space="preserve">. Например, если последняя цифра номера зачетки – 4, то студент может выбрать </w:t>
      </w:r>
      <w:r>
        <w:rPr>
          <w:rFonts w:ascii="Times New Roman" w:hAnsi="Times New Roman" w:cs="Times New Roman"/>
          <w:sz w:val="28"/>
          <w:szCs w:val="28"/>
          <w:u w:val="single"/>
        </w:rPr>
        <w:t>одну из тем</w:t>
      </w:r>
      <w:r w:rsidR="00DE5CC2">
        <w:rPr>
          <w:rFonts w:ascii="Times New Roman" w:hAnsi="Times New Roman" w:cs="Times New Roman"/>
          <w:sz w:val="28"/>
          <w:szCs w:val="28"/>
        </w:rPr>
        <w:t xml:space="preserve"> под номерами 4, 14, 24 или 3</w:t>
      </w:r>
      <w:r>
        <w:rPr>
          <w:rFonts w:ascii="Times New Roman" w:hAnsi="Times New Roman" w:cs="Times New Roman"/>
          <w:sz w:val="28"/>
          <w:szCs w:val="28"/>
        </w:rPr>
        <w:t xml:space="preserve">4, если последняя цифра – 0, то может быть </w:t>
      </w:r>
      <w:r w:rsidR="00DE5CC2">
        <w:rPr>
          <w:rFonts w:ascii="Times New Roman" w:hAnsi="Times New Roman" w:cs="Times New Roman"/>
          <w:sz w:val="28"/>
          <w:szCs w:val="28"/>
        </w:rPr>
        <w:t>выбрана тема под номером 10, 20, 30 или 4</w:t>
      </w:r>
      <w:r>
        <w:rPr>
          <w:rFonts w:ascii="Times New Roman" w:hAnsi="Times New Roman" w:cs="Times New Roman"/>
          <w:sz w:val="28"/>
          <w:szCs w:val="28"/>
        </w:rPr>
        <w:t>0.</w:t>
      </w:r>
    </w:p>
    <w:p w:rsidR="00DE5CC2" w:rsidRPr="0030183C" w:rsidRDefault="000202FA" w:rsidP="00DE5CC2">
      <w:pPr>
        <w:tabs>
          <w:tab w:val="left" w:pos="284"/>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00DE5CC2" w:rsidRPr="0030183C">
        <w:rPr>
          <w:rFonts w:ascii="Times New Roman" w:hAnsi="Times New Roman" w:cs="Times New Roman"/>
          <w:sz w:val="28"/>
          <w:szCs w:val="28"/>
        </w:rPr>
        <w:t>Порядок выбора варианта контрольной работы указан в табл. 1.</w:t>
      </w:r>
    </w:p>
    <w:p w:rsidR="00DE5CC2" w:rsidRPr="0030183C" w:rsidRDefault="00DE5CC2" w:rsidP="00DE5CC2">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Таблица 1</w:t>
      </w:r>
    </w:p>
    <w:p w:rsidR="00DE5CC2" w:rsidRPr="0030183C" w:rsidRDefault="00DE5CC2" w:rsidP="00DE5CC2">
      <w:pPr>
        <w:tabs>
          <w:tab w:val="left" w:pos="284"/>
          <w:tab w:val="left" w:pos="851"/>
        </w:tabs>
        <w:spacing w:after="0" w:line="240" w:lineRule="auto"/>
        <w:ind w:firstLine="709"/>
        <w:jc w:val="both"/>
        <w:rPr>
          <w:rFonts w:ascii="Times New Roman" w:hAnsi="Times New Roman" w:cs="Times New Roman"/>
          <w:sz w:val="28"/>
          <w:szCs w:val="2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583"/>
      </w:tblGrid>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 xml:space="preserve">Последняя цифра зачетной </w:t>
            </w:r>
            <w:r w:rsidRPr="0030183C">
              <w:rPr>
                <w:rFonts w:ascii="Times New Roman" w:hAnsi="Times New Roman" w:cs="Times New Roman"/>
                <w:sz w:val="28"/>
                <w:szCs w:val="28"/>
              </w:rPr>
              <w:lastRenderedPageBreak/>
              <w:t>книжки</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lastRenderedPageBreak/>
              <w:t>№ варианта</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1</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1</w:t>
            </w:r>
            <w:r>
              <w:rPr>
                <w:rFonts w:ascii="Times New Roman" w:hAnsi="Times New Roman" w:cs="Times New Roman"/>
                <w:b/>
                <w:sz w:val="28"/>
                <w:szCs w:val="28"/>
              </w:rPr>
              <w:t>, 11, 21, 31</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2</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2</w:t>
            </w:r>
            <w:r>
              <w:rPr>
                <w:rFonts w:ascii="Times New Roman" w:hAnsi="Times New Roman" w:cs="Times New Roman"/>
                <w:b/>
                <w:sz w:val="28"/>
                <w:szCs w:val="28"/>
              </w:rPr>
              <w:t>, 12, 22, 32</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3</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3</w:t>
            </w:r>
            <w:r>
              <w:rPr>
                <w:rFonts w:ascii="Times New Roman" w:hAnsi="Times New Roman" w:cs="Times New Roman"/>
                <w:b/>
                <w:sz w:val="28"/>
                <w:szCs w:val="28"/>
              </w:rPr>
              <w:t>, 13, 23, 33</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4</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4</w:t>
            </w:r>
            <w:r>
              <w:rPr>
                <w:rFonts w:ascii="Times New Roman" w:hAnsi="Times New Roman" w:cs="Times New Roman"/>
                <w:b/>
                <w:sz w:val="28"/>
                <w:szCs w:val="28"/>
              </w:rPr>
              <w:t>, 14, 24, 34</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5</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5</w:t>
            </w:r>
            <w:r>
              <w:rPr>
                <w:rFonts w:ascii="Times New Roman" w:hAnsi="Times New Roman" w:cs="Times New Roman"/>
                <w:b/>
                <w:sz w:val="28"/>
                <w:szCs w:val="28"/>
              </w:rPr>
              <w:t>, 15, 25, 35</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6</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6</w:t>
            </w:r>
            <w:r>
              <w:rPr>
                <w:rFonts w:ascii="Times New Roman" w:hAnsi="Times New Roman" w:cs="Times New Roman"/>
                <w:b/>
                <w:sz w:val="28"/>
                <w:szCs w:val="28"/>
              </w:rPr>
              <w:t>, 16, 26, 36</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7</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7</w:t>
            </w:r>
            <w:r>
              <w:rPr>
                <w:rFonts w:ascii="Times New Roman" w:hAnsi="Times New Roman" w:cs="Times New Roman"/>
                <w:b/>
                <w:sz w:val="28"/>
                <w:szCs w:val="28"/>
              </w:rPr>
              <w:t>, 17, 27, 37</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8</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8</w:t>
            </w:r>
            <w:r>
              <w:rPr>
                <w:rFonts w:ascii="Times New Roman" w:hAnsi="Times New Roman" w:cs="Times New Roman"/>
                <w:b/>
                <w:sz w:val="28"/>
                <w:szCs w:val="28"/>
              </w:rPr>
              <w:t>, 18, 28, 38</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9</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9</w:t>
            </w:r>
            <w:r>
              <w:rPr>
                <w:rFonts w:ascii="Times New Roman" w:hAnsi="Times New Roman" w:cs="Times New Roman"/>
                <w:b/>
                <w:sz w:val="28"/>
                <w:szCs w:val="28"/>
              </w:rPr>
              <w:t>, 19, 29, 39</w:t>
            </w:r>
          </w:p>
        </w:tc>
      </w:tr>
      <w:tr w:rsidR="00DE5CC2" w:rsidRPr="0030183C" w:rsidTr="00DE5CC2">
        <w:tc>
          <w:tcPr>
            <w:tcW w:w="2378"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sz w:val="28"/>
                <w:szCs w:val="28"/>
              </w:rPr>
            </w:pPr>
            <w:r w:rsidRPr="0030183C">
              <w:rPr>
                <w:rFonts w:ascii="Times New Roman" w:hAnsi="Times New Roman" w:cs="Times New Roman"/>
                <w:sz w:val="28"/>
                <w:szCs w:val="28"/>
              </w:rPr>
              <w:t>0</w:t>
            </w:r>
          </w:p>
        </w:tc>
        <w:tc>
          <w:tcPr>
            <w:tcW w:w="2583" w:type="dxa"/>
            <w:shd w:val="clear" w:color="auto" w:fill="auto"/>
          </w:tcPr>
          <w:p w:rsidR="00DE5CC2" w:rsidRPr="0030183C" w:rsidRDefault="00DE5CC2" w:rsidP="00FF020E">
            <w:pPr>
              <w:tabs>
                <w:tab w:val="left" w:pos="284"/>
                <w:tab w:val="left" w:pos="851"/>
              </w:tabs>
              <w:spacing w:after="0" w:line="240" w:lineRule="auto"/>
              <w:ind w:firstLine="709"/>
              <w:jc w:val="both"/>
              <w:rPr>
                <w:rFonts w:ascii="Times New Roman" w:hAnsi="Times New Roman" w:cs="Times New Roman"/>
                <w:b/>
                <w:sz w:val="28"/>
                <w:szCs w:val="28"/>
              </w:rPr>
            </w:pPr>
            <w:r w:rsidRPr="0030183C">
              <w:rPr>
                <w:rFonts w:ascii="Times New Roman" w:hAnsi="Times New Roman" w:cs="Times New Roman"/>
                <w:b/>
                <w:sz w:val="28"/>
                <w:szCs w:val="28"/>
              </w:rPr>
              <w:t>10</w:t>
            </w:r>
            <w:r>
              <w:rPr>
                <w:rFonts w:ascii="Times New Roman" w:hAnsi="Times New Roman" w:cs="Times New Roman"/>
                <w:b/>
                <w:sz w:val="28"/>
                <w:szCs w:val="28"/>
              </w:rPr>
              <w:t>, 20, 30, 40</w:t>
            </w:r>
          </w:p>
        </w:tc>
      </w:tr>
    </w:tbl>
    <w:p w:rsidR="000202FA" w:rsidRDefault="000202FA">
      <w:pPr>
        <w:tabs>
          <w:tab w:val="left" w:pos="284"/>
          <w:tab w:val="left" w:pos="851"/>
          <w:tab w:val="left" w:pos="3390"/>
        </w:tabs>
        <w:spacing w:after="0" w:line="240" w:lineRule="auto"/>
        <w:rPr>
          <w:rFonts w:ascii="Times New Roman" w:hAnsi="Times New Roman" w:cs="Times New Roman"/>
          <w:sz w:val="28"/>
          <w:szCs w:val="28"/>
        </w:rPr>
      </w:pPr>
    </w:p>
    <w:p w:rsidR="00785BDC" w:rsidRDefault="00785BDC">
      <w:pPr>
        <w:tabs>
          <w:tab w:val="left" w:pos="284"/>
          <w:tab w:val="left" w:pos="851"/>
        </w:tabs>
        <w:spacing w:after="0" w:line="240" w:lineRule="auto"/>
        <w:jc w:val="center"/>
        <w:rPr>
          <w:rFonts w:ascii="Times New Roman" w:hAnsi="Times New Roman" w:cs="Times New Roman"/>
          <w:b/>
          <w:bCs/>
          <w:sz w:val="28"/>
          <w:szCs w:val="28"/>
        </w:rPr>
      </w:pPr>
    </w:p>
    <w:p w:rsidR="000202FA" w:rsidRDefault="000202FA">
      <w:pPr>
        <w:tabs>
          <w:tab w:val="left" w:pos="284"/>
          <w:tab w:val="left" w:pos="851"/>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ТЕМЫ КОНТРОЛЬНЫХ РАБОТ</w:t>
      </w:r>
    </w:p>
    <w:p w:rsidR="000202FA" w:rsidRDefault="000202FA">
      <w:pPr>
        <w:spacing w:after="0" w:line="240" w:lineRule="auto"/>
        <w:jc w:val="both"/>
        <w:rPr>
          <w:rFonts w:ascii="Times New Roman" w:hAnsi="Times New Roman" w:cs="Times New Roman"/>
          <w:sz w:val="28"/>
          <w:szCs w:val="28"/>
        </w:rPr>
      </w:pPr>
    </w:p>
    <w:p w:rsidR="00023F0A" w:rsidRPr="00023F0A" w:rsidRDefault="000202FA" w:rsidP="00023F0A">
      <w:pPr>
        <w:spacing w:after="0"/>
        <w:jc w:val="both"/>
        <w:rPr>
          <w:rFonts w:ascii="Times New Roman" w:hAnsi="Times New Roman" w:cs="Times New Roman"/>
          <w:sz w:val="28"/>
          <w:szCs w:val="28"/>
        </w:rPr>
      </w:pPr>
      <w:r>
        <w:rPr>
          <w:rFonts w:ascii="Times New Roman" w:hAnsi="Times New Roman" w:cs="Times New Roman"/>
          <w:sz w:val="28"/>
          <w:szCs w:val="28"/>
        </w:rPr>
        <w:t xml:space="preserve">1. </w:t>
      </w:r>
      <w:r w:rsidR="00023F0A" w:rsidRPr="00023F0A">
        <w:rPr>
          <w:rFonts w:ascii="Times New Roman" w:hAnsi="Times New Roman" w:cs="Times New Roman"/>
          <w:color w:val="000000"/>
          <w:sz w:val="28"/>
          <w:szCs w:val="28"/>
        </w:rPr>
        <w:t>Классификация документов Архивного фонда РФ.</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2. Вопросы обеспечения, учёта и сохранности архивных документов в законодательстве РФ.</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3. Принципы отбора материала для публикации, субъективность при отборе документов.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4. Классификация документов в пределах архивов.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5. Учёт и обеспечение сохранности архивных документов.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6. Нормативно-правовые акты, определяющие условия доступа пользователей к архивным источникам.</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7. Понятие и критерии экспертизы ценности документов. Система экспертных органов и методика проведения экспертизы ценности документов.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8. Архивное право – как самостоятельная отрасль законодательства РФ.</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9. Нормативно-методические пособия по экспертизе ценности документов.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10. Организация и формы использования документов Архивного фонда РФ. Цели использования документов Архивного фонда.</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11. Структура, виды и функции каталогов архивных документов в системе госархивов.</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12. Систематизация и обеспечение сохранности информации.</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13. Защита конфиденциальных документов от несанкционированного доступа.</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14. Предмет и задачи археографии. Объекты публикаций.</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15. Современные автоматизированные архивные технологии.</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16. Общественные функции публикации и археографии. Классификация публикаций.</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lastRenderedPageBreak/>
        <w:t>17. Выявление материала для издания. Процесс подготовки публикации.</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18. Федеральные государственные архивы: место и роль в архивной системе РФ.</w:t>
      </w:r>
    </w:p>
    <w:p w:rsidR="00023F0A" w:rsidRPr="00023F0A" w:rsidRDefault="00023F0A" w:rsidP="00023F0A">
      <w:pPr>
        <w:spacing w:after="0"/>
        <w:jc w:val="both"/>
        <w:rPr>
          <w:rFonts w:ascii="Times New Roman" w:hAnsi="Times New Roman" w:cs="Times New Roman"/>
          <w:sz w:val="28"/>
          <w:szCs w:val="28"/>
        </w:rPr>
      </w:pPr>
      <w:r w:rsidRPr="00023F0A">
        <w:rPr>
          <w:rFonts w:ascii="Times New Roman" w:hAnsi="Times New Roman" w:cs="Times New Roman"/>
          <w:color w:val="000000"/>
          <w:sz w:val="28"/>
          <w:szCs w:val="28"/>
        </w:rPr>
        <w:t>19. Структура археографии. Археография как система.</w:t>
      </w:r>
    </w:p>
    <w:p w:rsidR="000202FA" w:rsidRPr="00023F0A" w:rsidRDefault="00023F0A" w:rsidP="00023F0A">
      <w:pPr>
        <w:spacing w:after="0"/>
        <w:jc w:val="both"/>
        <w:rPr>
          <w:rFonts w:ascii="Times New Roman" w:hAnsi="Times New Roman" w:cs="Times New Roman"/>
          <w:color w:val="000000"/>
          <w:sz w:val="28"/>
          <w:szCs w:val="28"/>
        </w:rPr>
      </w:pPr>
      <w:r w:rsidRPr="00023F0A">
        <w:rPr>
          <w:rFonts w:ascii="Times New Roman" w:hAnsi="Times New Roman" w:cs="Times New Roman"/>
          <w:color w:val="000000"/>
          <w:sz w:val="28"/>
          <w:szCs w:val="28"/>
        </w:rPr>
        <w:t>20. Организация информатизации архивного дела.</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21. </w:t>
      </w:r>
      <w:r w:rsidRPr="00023F0A">
        <w:rPr>
          <w:rFonts w:ascii="Times New Roman" w:hAnsi="Times New Roman" w:cs="Times New Roman"/>
          <w:color w:val="000000"/>
          <w:sz w:val="28"/>
          <w:szCs w:val="28"/>
          <w:lang w:eastAsia="ru-RU"/>
        </w:rPr>
        <w:t>Общество истории и древностей российских при Московском университете: история, задачи, значение.</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22.</w:t>
      </w:r>
      <w:r w:rsidRPr="00023F0A">
        <w:rPr>
          <w:rFonts w:ascii="Times New Roman" w:hAnsi="Times New Roman" w:cs="Times New Roman"/>
          <w:color w:val="000000"/>
          <w:sz w:val="28"/>
          <w:szCs w:val="28"/>
          <w:lang w:eastAsia="ru-RU"/>
        </w:rPr>
        <w:t>  Издание дипломатических документов в первой половине XIX века</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23</w:t>
      </w:r>
      <w:r w:rsidRPr="00023F0A">
        <w:rPr>
          <w:rFonts w:ascii="Times New Roman" w:hAnsi="Times New Roman" w:cs="Times New Roman"/>
          <w:color w:val="000000"/>
          <w:sz w:val="28"/>
          <w:szCs w:val="28"/>
          <w:lang w:eastAsia="ru-RU"/>
        </w:rPr>
        <w:t>.  Первая археографическая экспедиция. /</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24</w:t>
      </w:r>
      <w:r w:rsidRPr="00023F0A">
        <w:rPr>
          <w:rFonts w:ascii="Times New Roman" w:hAnsi="Times New Roman" w:cs="Times New Roman"/>
          <w:color w:val="000000"/>
          <w:sz w:val="28"/>
          <w:szCs w:val="28"/>
          <w:lang w:eastAsia="ru-RU"/>
        </w:rPr>
        <w:t>.  Создание и деятельность Петербургской археографической комиссии</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25</w:t>
      </w:r>
      <w:r w:rsidRPr="00023F0A">
        <w:rPr>
          <w:rFonts w:ascii="Times New Roman" w:hAnsi="Times New Roman" w:cs="Times New Roman"/>
          <w:color w:val="000000"/>
          <w:sz w:val="28"/>
          <w:szCs w:val="28"/>
          <w:lang w:eastAsia="ru-RU"/>
        </w:rPr>
        <w:t>.  Правила издания документов в XVIII – начале XXI в.</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26</w:t>
      </w:r>
      <w:r w:rsidRPr="00023F0A">
        <w:rPr>
          <w:rFonts w:ascii="Times New Roman" w:hAnsi="Times New Roman" w:cs="Times New Roman"/>
          <w:color w:val="000000"/>
          <w:sz w:val="28"/>
          <w:szCs w:val="28"/>
          <w:lang w:eastAsia="ru-RU"/>
        </w:rPr>
        <w:t>.  Октябрьская революция и «старые» археографические центры.</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27</w:t>
      </w:r>
      <w:r w:rsidRPr="00023F0A">
        <w:rPr>
          <w:rFonts w:ascii="Times New Roman" w:hAnsi="Times New Roman" w:cs="Times New Roman"/>
          <w:color w:val="000000"/>
          <w:sz w:val="28"/>
          <w:szCs w:val="28"/>
          <w:lang w:eastAsia="ru-RU"/>
        </w:rPr>
        <w:t>.  Археографическая мысль в 1930-е годы.</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28</w:t>
      </w:r>
      <w:r w:rsidRPr="00023F0A">
        <w:rPr>
          <w:rFonts w:ascii="Times New Roman" w:hAnsi="Times New Roman" w:cs="Times New Roman"/>
          <w:color w:val="000000"/>
          <w:sz w:val="28"/>
          <w:szCs w:val="28"/>
          <w:lang w:eastAsia="ru-RU"/>
        </w:rPr>
        <w:t>.  Развитие военно-исторической археографии в годы Великой Отечественной войны.</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29</w:t>
      </w:r>
      <w:r w:rsidRPr="00023F0A">
        <w:rPr>
          <w:rFonts w:ascii="Times New Roman" w:hAnsi="Times New Roman" w:cs="Times New Roman"/>
          <w:color w:val="000000"/>
          <w:sz w:val="28"/>
          <w:szCs w:val="28"/>
          <w:lang w:eastAsia="ru-RU"/>
        </w:rPr>
        <w:t>  Основные направления развития археографии во второй половине XX в.</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30</w:t>
      </w:r>
      <w:r w:rsidRPr="00023F0A">
        <w:rPr>
          <w:rFonts w:ascii="Times New Roman" w:hAnsi="Times New Roman" w:cs="Times New Roman"/>
          <w:color w:val="000000"/>
          <w:sz w:val="28"/>
          <w:szCs w:val="28"/>
          <w:lang w:eastAsia="ru-RU"/>
        </w:rPr>
        <w:t>.  Дискуссии о предмете и объекте археографии (рубеж XIX –XX в. и XXI в.)</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31</w:t>
      </w:r>
      <w:r w:rsidRPr="00023F0A">
        <w:rPr>
          <w:rFonts w:ascii="Times New Roman" w:hAnsi="Times New Roman" w:cs="Times New Roman"/>
          <w:color w:val="000000"/>
          <w:sz w:val="28"/>
          <w:szCs w:val="28"/>
          <w:lang w:eastAsia="ru-RU"/>
        </w:rPr>
        <w:t>.  История отечественной полевой археографии</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32</w:t>
      </w:r>
      <w:r w:rsidRPr="00023F0A">
        <w:rPr>
          <w:rFonts w:ascii="Times New Roman" w:hAnsi="Times New Roman" w:cs="Times New Roman"/>
          <w:color w:val="000000"/>
          <w:sz w:val="28"/>
          <w:szCs w:val="28"/>
          <w:lang w:eastAsia="ru-RU"/>
        </w:rPr>
        <w:t>.  Работа средневекового книжника.</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33</w:t>
      </w:r>
      <w:r w:rsidRPr="00023F0A">
        <w:rPr>
          <w:rFonts w:ascii="Times New Roman" w:hAnsi="Times New Roman" w:cs="Times New Roman"/>
          <w:color w:val="000000"/>
          <w:sz w:val="28"/>
          <w:szCs w:val="28"/>
          <w:lang w:eastAsia="ru-RU"/>
        </w:rPr>
        <w:t>.  Записи и пометы на страницах книг, реставрационные работы как особый тип историко-культурной информации</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34</w:t>
      </w:r>
      <w:r w:rsidRPr="00023F0A">
        <w:rPr>
          <w:rFonts w:ascii="Times New Roman" w:hAnsi="Times New Roman" w:cs="Times New Roman"/>
          <w:color w:val="000000"/>
          <w:sz w:val="28"/>
          <w:szCs w:val="28"/>
          <w:lang w:eastAsia="ru-RU"/>
        </w:rPr>
        <w:t>.   Традиции кириллической книжности в русском староверии и особенности работы старообрядческих книжников XVII - XX вв.</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35</w:t>
      </w:r>
      <w:r w:rsidRPr="00023F0A">
        <w:rPr>
          <w:rFonts w:ascii="Times New Roman" w:hAnsi="Times New Roman" w:cs="Times New Roman"/>
          <w:color w:val="000000"/>
          <w:sz w:val="28"/>
          <w:szCs w:val="28"/>
          <w:lang w:eastAsia="ru-RU"/>
        </w:rPr>
        <w:t>.  Публикации по истории общественно-политических движений, организаций и партий.</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36</w:t>
      </w:r>
      <w:r w:rsidRPr="00023F0A">
        <w:rPr>
          <w:rFonts w:ascii="Times New Roman" w:hAnsi="Times New Roman" w:cs="Times New Roman"/>
          <w:color w:val="000000"/>
          <w:sz w:val="28"/>
          <w:szCs w:val="28"/>
          <w:lang w:eastAsia="ru-RU"/>
        </w:rPr>
        <w:t>.  Публикации по истории внешней политики XVIII - начала XX вв.</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37</w:t>
      </w:r>
      <w:r w:rsidRPr="00023F0A">
        <w:rPr>
          <w:rFonts w:ascii="Times New Roman" w:hAnsi="Times New Roman" w:cs="Times New Roman"/>
          <w:color w:val="000000"/>
          <w:sz w:val="28"/>
          <w:szCs w:val="28"/>
          <w:lang w:eastAsia="ru-RU"/>
        </w:rPr>
        <w:t>.  Публикации по истории культуры.</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38</w:t>
      </w:r>
      <w:r w:rsidRPr="00023F0A">
        <w:rPr>
          <w:rFonts w:ascii="Times New Roman" w:hAnsi="Times New Roman" w:cs="Times New Roman"/>
          <w:color w:val="000000"/>
          <w:sz w:val="28"/>
          <w:szCs w:val="28"/>
          <w:lang w:eastAsia="ru-RU"/>
        </w:rPr>
        <w:t>.  Публикации по истории трех российских революций.</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39</w:t>
      </w:r>
      <w:r w:rsidRPr="00023F0A">
        <w:rPr>
          <w:rFonts w:ascii="Times New Roman" w:hAnsi="Times New Roman" w:cs="Times New Roman"/>
          <w:color w:val="000000"/>
          <w:sz w:val="28"/>
          <w:szCs w:val="28"/>
          <w:lang w:eastAsia="ru-RU"/>
        </w:rPr>
        <w:t>.  Серийные издания по истории советского общества.</w:t>
      </w:r>
    </w:p>
    <w:p w:rsidR="00023F0A" w:rsidRPr="00023F0A" w:rsidRDefault="00023F0A" w:rsidP="00023F0A">
      <w:pPr>
        <w:shd w:val="clear" w:color="auto" w:fill="FFFFFF"/>
        <w:spacing w:after="0"/>
        <w:jc w:val="both"/>
        <w:textAlignment w:val="baseline"/>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40</w:t>
      </w:r>
      <w:r w:rsidRPr="00023F0A">
        <w:rPr>
          <w:rFonts w:ascii="Times New Roman" w:hAnsi="Times New Roman" w:cs="Times New Roman"/>
          <w:color w:val="000000"/>
          <w:sz w:val="28"/>
          <w:szCs w:val="28"/>
          <w:lang w:eastAsia="ru-RU"/>
        </w:rPr>
        <w:t>. Документальные публикации по отдельным периодам российской истории.</w:t>
      </w:r>
    </w:p>
    <w:p w:rsidR="00023F0A" w:rsidRDefault="00023F0A" w:rsidP="00023F0A">
      <w:pPr>
        <w:spacing w:after="0" w:line="240" w:lineRule="auto"/>
        <w:jc w:val="both"/>
        <w:rPr>
          <w:rFonts w:ascii="Times New Roman" w:hAnsi="Times New Roman" w:cs="Times New Roman"/>
          <w:color w:val="000000"/>
          <w:sz w:val="19"/>
          <w:szCs w:val="19"/>
        </w:rPr>
      </w:pPr>
    </w:p>
    <w:p w:rsidR="00785BDC" w:rsidRDefault="00785BDC" w:rsidP="00785BDC">
      <w:pPr>
        <w:numPr>
          <w:ilvl w:val="0"/>
          <w:numId w:val="21"/>
        </w:numPr>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Требования к оформлению контрольной работы</w:t>
      </w:r>
    </w:p>
    <w:p w:rsidR="00785BDC" w:rsidRDefault="00785BDC" w:rsidP="00785BDC">
      <w:pPr>
        <w:spacing w:after="0"/>
        <w:ind w:firstLine="540"/>
        <w:jc w:val="both"/>
        <w:rPr>
          <w:rFonts w:ascii="Times New Roman" w:hAnsi="Times New Roman" w:cs="Times New Roman"/>
          <w:sz w:val="28"/>
          <w:szCs w:val="28"/>
        </w:rPr>
      </w:pPr>
      <w:r>
        <w:rPr>
          <w:rFonts w:ascii="Times New Roman" w:hAnsi="Times New Roman" w:cs="Times New Roman"/>
          <w:sz w:val="28"/>
          <w:szCs w:val="28"/>
        </w:rPr>
        <w:t>Титульный лист является первой страницей контрольной  работы и заполняется по строго определенным правилам.</w:t>
      </w:r>
    </w:p>
    <w:p w:rsidR="00785BDC" w:rsidRPr="00C278DD" w:rsidRDefault="00785BDC" w:rsidP="00785BDC">
      <w:pPr>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 xml:space="preserve">   Письменные работы обучающихся оформляют:</w:t>
      </w:r>
    </w:p>
    <w:p w:rsidR="00785BDC" w:rsidRPr="00C278DD" w:rsidRDefault="00785BDC" w:rsidP="00785BDC">
      <w:pPr>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 xml:space="preserve">– в печатном виде на одной стороне листа белой бумаги формата А4; </w:t>
      </w:r>
    </w:p>
    <w:p w:rsidR="00785BDC" w:rsidRPr="00C278DD" w:rsidRDefault="00785BDC" w:rsidP="00785BDC">
      <w:pPr>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 без рамок, соблюдая следующие размеры:</w:t>
      </w:r>
    </w:p>
    <w:p w:rsidR="00785BDC" w:rsidRPr="00C278DD" w:rsidRDefault="00785BDC" w:rsidP="00785BDC">
      <w:pPr>
        <w:widowControl w:val="0"/>
        <w:suppressAutoHyphens/>
        <w:spacing w:after="0"/>
        <w:ind w:firstLine="709"/>
        <w:contextualSpacing/>
        <w:jc w:val="both"/>
        <w:rPr>
          <w:rFonts w:ascii="Times New Roman" w:hAnsi="Times New Roman" w:cs="Times New Roman"/>
          <w:sz w:val="28"/>
          <w:szCs w:val="28"/>
        </w:rPr>
      </w:pPr>
      <w:r w:rsidRPr="00C278DD">
        <w:rPr>
          <w:rFonts w:ascii="Times New Roman" w:hAnsi="Times New Roman" w:cs="Times New Roman"/>
          <w:sz w:val="28"/>
          <w:szCs w:val="28"/>
        </w:rPr>
        <w:lastRenderedPageBreak/>
        <w:t xml:space="preserve">– расстояние от левого края страницы </w:t>
      </w:r>
      <w:r w:rsidRPr="00C278DD">
        <w:rPr>
          <w:rFonts w:ascii="Times New Roman" w:hAnsi="Times New Roman" w:cs="Times New Roman"/>
          <w:spacing w:val="-6"/>
          <w:sz w:val="28"/>
          <w:szCs w:val="28"/>
        </w:rPr>
        <w:t xml:space="preserve">до границ текста </w:t>
      </w:r>
      <w:r w:rsidRPr="00C278DD">
        <w:rPr>
          <w:rFonts w:ascii="Times New Roman" w:hAnsi="Times New Roman" w:cs="Times New Roman"/>
          <w:sz w:val="28"/>
          <w:szCs w:val="28"/>
        </w:rPr>
        <w:t>–30 мм;</w:t>
      </w:r>
    </w:p>
    <w:p w:rsidR="00785BDC" w:rsidRPr="00C278DD" w:rsidRDefault="00785BDC" w:rsidP="00785BDC">
      <w:pPr>
        <w:widowControl w:val="0"/>
        <w:suppressAutoHyphens/>
        <w:spacing w:after="0"/>
        <w:ind w:firstLine="709"/>
        <w:contextualSpacing/>
        <w:jc w:val="both"/>
        <w:rPr>
          <w:rFonts w:ascii="Times New Roman" w:hAnsi="Times New Roman" w:cs="Times New Roman"/>
          <w:spacing w:val="-4"/>
          <w:sz w:val="28"/>
          <w:szCs w:val="28"/>
        </w:rPr>
      </w:pPr>
      <w:r w:rsidRPr="00C278DD">
        <w:rPr>
          <w:rFonts w:ascii="Times New Roman" w:hAnsi="Times New Roman" w:cs="Times New Roman"/>
          <w:spacing w:val="-4"/>
          <w:sz w:val="28"/>
          <w:szCs w:val="28"/>
        </w:rPr>
        <w:t xml:space="preserve">– расстояние </w:t>
      </w:r>
      <w:r w:rsidRPr="00C278DD">
        <w:rPr>
          <w:rFonts w:ascii="Times New Roman" w:hAnsi="Times New Roman" w:cs="Times New Roman"/>
          <w:sz w:val="28"/>
          <w:szCs w:val="28"/>
        </w:rPr>
        <w:t xml:space="preserve">от верхней и нижней строки </w:t>
      </w:r>
      <w:r w:rsidRPr="00C278DD">
        <w:rPr>
          <w:rFonts w:ascii="Times New Roman" w:hAnsi="Times New Roman" w:cs="Times New Roman"/>
          <w:spacing w:val="-4"/>
          <w:sz w:val="28"/>
          <w:szCs w:val="28"/>
        </w:rPr>
        <w:t xml:space="preserve">текста до верхнего и нижнего краев страницы – 20 мм; </w:t>
      </w:r>
    </w:p>
    <w:p w:rsidR="00785BDC" w:rsidRPr="00C278DD" w:rsidRDefault="00785BDC" w:rsidP="00785BDC">
      <w:pPr>
        <w:widowControl w:val="0"/>
        <w:suppressAutoHyphens/>
        <w:spacing w:after="0"/>
        <w:ind w:firstLine="709"/>
        <w:contextualSpacing/>
        <w:jc w:val="both"/>
        <w:rPr>
          <w:rFonts w:ascii="Times New Roman" w:hAnsi="Times New Roman" w:cs="Times New Roman"/>
          <w:spacing w:val="-4"/>
          <w:sz w:val="28"/>
          <w:szCs w:val="28"/>
        </w:rPr>
      </w:pPr>
      <w:r w:rsidRPr="00C278DD">
        <w:rPr>
          <w:rFonts w:ascii="Times New Roman" w:hAnsi="Times New Roman" w:cs="Times New Roman"/>
          <w:spacing w:val="-4"/>
          <w:sz w:val="28"/>
          <w:szCs w:val="28"/>
        </w:rPr>
        <w:t>– расстояние от правого края страницы до текста – 10 мм;</w:t>
      </w:r>
    </w:p>
    <w:p w:rsidR="00785BDC" w:rsidRPr="00C278DD" w:rsidRDefault="00785BDC" w:rsidP="00785BDC">
      <w:pPr>
        <w:spacing w:after="0"/>
        <w:ind w:firstLine="709"/>
        <w:jc w:val="both"/>
        <w:rPr>
          <w:rFonts w:ascii="Times New Roman" w:hAnsi="Times New Roman" w:cs="Times New Roman"/>
          <w:bCs/>
          <w:sz w:val="28"/>
          <w:szCs w:val="28"/>
          <w:lang w:val="en-US"/>
        </w:rPr>
      </w:pPr>
      <w:r w:rsidRPr="00C278DD">
        <w:rPr>
          <w:rFonts w:ascii="Times New Roman" w:hAnsi="Times New Roman" w:cs="Times New Roman"/>
          <w:sz w:val="28"/>
          <w:szCs w:val="28"/>
          <w:lang w:val="en-US"/>
        </w:rPr>
        <w:t xml:space="preserve">– </w:t>
      </w:r>
      <w:r w:rsidRPr="00C278DD">
        <w:rPr>
          <w:rFonts w:ascii="Times New Roman" w:hAnsi="Times New Roman" w:cs="Times New Roman"/>
          <w:sz w:val="28"/>
          <w:szCs w:val="28"/>
        </w:rPr>
        <w:t>гарнитура</w:t>
      </w:r>
      <w:r w:rsidRPr="00C278DD">
        <w:rPr>
          <w:rFonts w:ascii="Times New Roman" w:hAnsi="Times New Roman" w:cs="Times New Roman"/>
          <w:sz w:val="28"/>
          <w:szCs w:val="28"/>
          <w:lang w:val="en-US"/>
        </w:rPr>
        <w:t xml:space="preserve"> </w:t>
      </w:r>
      <w:r w:rsidRPr="00C278DD">
        <w:rPr>
          <w:rFonts w:ascii="Times New Roman" w:hAnsi="Times New Roman" w:cs="Times New Roman"/>
          <w:bCs/>
          <w:sz w:val="28"/>
          <w:szCs w:val="28"/>
        </w:rPr>
        <w:t>шрифта</w:t>
      </w:r>
      <w:r w:rsidRPr="00C278DD">
        <w:rPr>
          <w:rFonts w:ascii="Times New Roman" w:hAnsi="Times New Roman" w:cs="Times New Roman"/>
          <w:bCs/>
          <w:sz w:val="28"/>
          <w:szCs w:val="28"/>
          <w:lang w:val="en-US"/>
        </w:rPr>
        <w:t xml:space="preserve"> – Times New Roman;</w:t>
      </w:r>
    </w:p>
    <w:p w:rsidR="00785BDC" w:rsidRPr="00C278DD" w:rsidRDefault="00785BDC" w:rsidP="00785BDC">
      <w:pPr>
        <w:spacing w:after="0"/>
        <w:ind w:firstLine="709"/>
        <w:jc w:val="both"/>
        <w:rPr>
          <w:rFonts w:ascii="Times New Roman" w:hAnsi="Times New Roman" w:cs="Times New Roman"/>
          <w:bCs/>
          <w:sz w:val="28"/>
          <w:szCs w:val="28"/>
        </w:rPr>
      </w:pPr>
      <w:r w:rsidRPr="00C278DD">
        <w:rPr>
          <w:rFonts w:ascii="Times New Roman" w:hAnsi="Times New Roman" w:cs="Times New Roman"/>
          <w:bCs/>
          <w:sz w:val="28"/>
          <w:szCs w:val="28"/>
        </w:rPr>
        <w:t>– размер шрифта для основного текста – 14;</w:t>
      </w:r>
    </w:p>
    <w:p w:rsidR="00785BDC" w:rsidRPr="00C278DD" w:rsidRDefault="00785BDC" w:rsidP="00785BDC">
      <w:pPr>
        <w:spacing w:after="0"/>
        <w:ind w:firstLine="709"/>
        <w:jc w:val="both"/>
        <w:rPr>
          <w:rFonts w:ascii="Times New Roman" w:hAnsi="Times New Roman" w:cs="Times New Roman"/>
          <w:bCs/>
          <w:sz w:val="28"/>
          <w:szCs w:val="28"/>
        </w:rPr>
      </w:pPr>
      <w:r w:rsidRPr="00C278DD">
        <w:rPr>
          <w:rFonts w:ascii="Times New Roman" w:hAnsi="Times New Roman" w:cs="Times New Roman"/>
          <w:sz w:val="28"/>
          <w:szCs w:val="28"/>
        </w:rPr>
        <w:t>– междустрочный интервал – 1,5</w:t>
      </w:r>
    </w:p>
    <w:p w:rsidR="00785BDC" w:rsidRPr="00C278DD" w:rsidRDefault="00785BDC" w:rsidP="00785BDC">
      <w:pPr>
        <w:spacing w:after="0"/>
        <w:ind w:firstLine="709"/>
        <w:jc w:val="both"/>
        <w:rPr>
          <w:rFonts w:ascii="Times New Roman" w:hAnsi="Times New Roman" w:cs="Times New Roman"/>
          <w:sz w:val="28"/>
          <w:szCs w:val="28"/>
        </w:rPr>
      </w:pPr>
      <w:r w:rsidRPr="00C278DD">
        <w:rPr>
          <w:rFonts w:ascii="Times New Roman" w:hAnsi="Times New Roman" w:cs="Times New Roman"/>
          <w:bCs/>
          <w:sz w:val="28"/>
          <w:szCs w:val="28"/>
        </w:rPr>
        <w:t xml:space="preserve">– размер шрифта для примечаний, </w:t>
      </w:r>
      <w:r w:rsidRPr="00C278DD">
        <w:rPr>
          <w:rFonts w:ascii="Times New Roman" w:hAnsi="Times New Roman" w:cs="Times New Roman"/>
          <w:sz w:val="28"/>
          <w:szCs w:val="28"/>
        </w:rPr>
        <w:t xml:space="preserve">ссылок, таблиц – </w:t>
      </w:r>
      <w:r w:rsidRPr="00C278DD">
        <w:rPr>
          <w:rFonts w:ascii="Times New Roman" w:hAnsi="Times New Roman" w:cs="Times New Roman"/>
          <w:bCs/>
          <w:sz w:val="28"/>
          <w:szCs w:val="28"/>
        </w:rPr>
        <w:t>12;</w:t>
      </w:r>
    </w:p>
    <w:p w:rsidR="00785BDC" w:rsidRPr="00C278DD" w:rsidRDefault="00785BDC" w:rsidP="00785BDC">
      <w:pPr>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 xml:space="preserve">– абзацный отступ –1,25 мм; </w:t>
      </w:r>
    </w:p>
    <w:p w:rsidR="00785BDC" w:rsidRPr="00C278DD" w:rsidRDefault="00785BDC" w:rsidP="00785BDC">
      <w:pPr>
        <w:spacing w:after="0"/>
        <w:ind w:firstLine="709"/>
        <w:jc w:val="both"/>
        <w:rPr>
          <w:rFonts w:ascii="Times New Roman" w:hAnsi="Times New Roman" w:cs="Times New Roman"/>
          <w:sz w:val="28"/>
        </w:rPr>
      </w:pPr>
      <w:r w:rsidRPr="00C278DD">
        <w:rPr>
          <w:rFonts w:ascii="Times New Roman" w:hAnsi="Times New Roman" w:cs="Times New Roman"/>
          <w:sz w:val="28"/>
          <w:szCs w:val="28"/>
        </w:rPr>
        <w:t>– выравнивание основного текста – по ширине страницы</w:t>
      </w:r>
      <w:r w:rsidRPr="00C278DD">
        <w:rPr>
          <w:rFonts w:ascii="Times New Roman" w:hAnsi="Times New Roman" w:cs="Times New Roman"/>
          <w:sz w:val="28"/>
        </w:rPr>
        <w:t>.</w:t>
      </w:r>
    </w:p>
    <w:p w:rsidR="00785BDC" w:rsidRPr="00C278DD" w:rsidRDefault="00785BDC" w:rsidP="00785BDC">
      <w:pPr>
        <w:pStyle w:val="Default"/>
        <w:spacing w:line="276" w:lineRule="auto"/>
        <w:ind w:firstLine="567"/>
        <w:jc w:val="both"/>
        <w:rPr>
          <w:sz w:val="28"/>
          <w:szCs w:val="28"/>
        </w:rPr>
      </w:pPr>
      <w:r w:rsidRPr="00C278DD">
        <w:rPr>
          <w:sz w:val="28"/>
          <w:szCs w:val="28"/>
        </w:rPr>
        <w:t xml:space="preserve">Материалы первоисточников, цифровые данные, примеры из практики (опыта) должны быть даны с указанием источника, откуда они взяты (автор, название работы, издательство, год издания, страницы). Если источники не указаны, работа может быть не зачтена. Недопустимым является сокращение слов, небрежное оформление работы. Объем контрольной работы 10-12 страниц компьютерного текста, включая таблицы, схемы, рисунки и </w:t>
      </w:r>
      <w:r w:rsidRPr="00C278DD">
        <w:rPr>
          <w:color w:val="auto"/>
          <w:sz w:val="28"/>
          <w:szCs w:val="28"/>
        </w:rPr>
        <w:t>перечень использованных информационных ресурсов</w:t>
      </w:r>
      <w:r w:rsidRPr="00C278DD">
        <w:rPr>
          <w:sz w:val="28"/>
          <w:szCs w:val="28"/>
        </w:rPr>
        <w:t xml:space="preserve">, дату написания работы, подпись студента. страницы должны быть пронумерованы. </w:t>
      </w:r>
    </w:p>
    <w:p w:rsidR="00785BDC" w:rsidRPr="00C278DD" w:rsidRDefault="00785BDC" w:rsidP="00785BDC">
      <w:pPr>
        <w:spacing w:after="0"/>
        <w:ind w:firstLine="709"/>
        <w:jc w:val="both"/>
        <w:rPr>
          <w:rFonts w:ascii="Times New Roman" w:hAnsi="Times New Roman" w:cs="Times New Roman"/>
          <w:i/>
          <w:sz w:val="28"/>
          <w:szCs w:val="28"/>
        </w:rPr>
      </w:pPr>
      <w:r w:rsidRPr="00C278DD">
        <w:rPr>
          <w:rFonts w:ascii="Times New Roman" w:hAnsi="Times New Roman" w:cs="Times New Roman"/>
          <w:b/>
          <w:i/>
          <w:spacing w:val="-4"/>
          <w:sz w:val="28"/>
          <w:szCs w:val="28"/>
        </w:rPr>
        <w:t>Титульный лист</w:t>
      </w:r>
      <w:r w:rsidRPr="00C278DD">
        <w:rPr>
          <w:rFonts w:ascii="Times New Roman" w:hAnsi="Times New Roman" w:cs="Times New Roman"/>
          <w:i/>
          <w:spacing w:val="-4"/>
          <w:sz w:val="28"/>
          <w:szCs w:val="28"/>
        </w:rPr>
        <w:t xml:space="preserve"> является первой страницей письменной работы обучающегося, на котором</w:t>
      </w:r>
      <w:r w:rsidRPr="00C278DD">
        <w:rPr>
          <w:rFonts w:ascii="Times New Roman" w:hAnsi="Times New Roman" w:cs="Times New Roman"/>
          <w:i/>
          <w:sz w:val="28"/>
          <w:szCs w:val="28"/>
        </w:rPr>
        <w:t xml:space="preserve"> приводятся следующие сведения:</w:t>
      </w:r>
    </w:p>
    <w:p w:rsidR="00785BDC" w:rsidRPr="00C278DD" w:rsidRDefault="00785BDC" w:rsidP="00785BDC">
      <w:pPr>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наименование министерства, наименование вуза, наименование факультета, наименование кафедры;</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наименование вида письменной работы обучающегося;</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наименование темы (размер – 12, прописными буквами, без точки в конце и переноса слов);</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наименование дисциплины;</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код и наименование направления подготовки (специальности);</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наименование направленности (профиля);</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xml:space="preserve">– обозначение письменной работы обучающегося; </w:t>
      </w:r>
    </w:p>
    <w:p w:rsidR="00785BDC" w:rsidRPr="00C278DD" w:rsidRDefault="00785BDC" w:rsidP="00785BDC">
      <w:pPr>
        <w:widowControl w:val="0"/>
        <w:spacing w:after="0"/>
        <w:ind w:firstLine="700"/>
        <w:rPr>
          <w:rFonts w:ascii="Times New Roman" w:hAnsi="Times New Roman" w:cs="Times New Roman"/>
          <w:i/>
          <w:sz w:val="28"/>
        </w:rPr>
      </w:pPr>
      <w:r w:rsidRPr="00C278DD">
        <w:rPr>
          <w:rFonts w:ascii="Times New Roman" w:hAnsi="Times New Roman" w:cs="Times New Roman"/>
          <w:i/>
          <w:sz w:val="28"/>
        </w:rPr>
        <w:t>– шифр группы;</w:t>
      </w:r>
    </w:p>
    <w:p w:rsidR="00785BDC" w:rsidRPr="00C278DD" w:rsidRDefault="00785BDC" w:rsidP="00785BDC">
      <w:pPr>
        <w:widowControl w:val="0"/>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xml:space="preserve">– инициалы, фамилия обучающегося; </w:t>
      </w:r>
    </w:p>
    <w:p w:rsidR="00785BDC" w:rsidRPr="00C278DD" w:rsidRDefault="00785BDC" w:rsidP="00785BDC">
      <w:pPr>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должность, инициалы, фамилия руководителя (преподавателя);</w:t>
      </w:r>
    </w:p>
    <w:p w:rsidR="00785BDC" w:rsidRPr="00C278DD" w:rsidRDefault="00785BDC" w:rsidP="00785BDC">
      <w:pPr>
        <w:spacing w:after="0"/>
        <w:ind w:firstLine="709"/>
        <w:jc w:val="both"/>
        <w:rPr>
          <w:rFonts w:ascii="Times New Roman" w:hAnsi="Times New Roman" w:cs="Times New Roman"/>
          <w:i/>
          <w:sz w:val="28"/>
          <w:szCs w:val="28"/>
        </w:rPr>
      </w:pPr>
      <w:r w:rsidRPr="00C278DD">
        <w:rPr>
          <w:rFonts w:ascii="Times New Roman" w:hAnsi="Times New Roman" w:cs="Times New Roman"/>
          <w:i/>
          <w:sz w:val="28"/>
          <w:szCs w:val="28"/>
        </w:rPr>
        <w:t>– город и год.</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b/>
          <w:i/>
          <w:sz w:val="28"/>
          <w:szCs w:val="28"/>
        </w:rPr>
        <w:t>Обозначение титульного листа</w:t>
      </w:r>
      <w:r w:rsidRPr="00C278DD">
        <w:rPr>
          <w:rFonts w:ascii="Times New Roman" w:hAnsi="Times New Roman" w:cs="Times New Roman"/>
          <w:i/>
          <w:sz w:val="28"/>
          <w:szCs w:val="28"/>
        </w:rPr>
        <w:t xml:space="preserve"> - для контрольной работы - YY.XXZZFF.RRR,  где </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t>- YY - заглавные буквы, соответствующие наименованию дисциплины. Для дисциплины «</w:t>
      </w:r>
      <w:r w:rsidR="00BE37C5">
        <w:rPr>
          <w:rFonts w:ascii="Times New Roman" w:hAnsi="Times New Roman" w:cs="Times New Roman"/>
          <w:i/>
          <w:sz w:val="28"/>
          <w:szCs w:val="28"/>
        </w:rPr>
        <w:t>Основы археографии» - это ОА</w:t>
      </w:r>
      <w:r w:rsidRPr="00C278DD">
        <w:rPr>
          <w:rFonts w:ascii="Times New Roman" w:hAnsi="Times New Roman" w:cs="Times New Roman"/>
          <w:i/>
          <w:sz w:val="28"/>
          <w:szCs w:val="28"/>
        </w:rPr>
        <w:t>;</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t xml:space="preserve">- XXZZFF - код классификационной характеристики, состоящий из шести знаков, включает: </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lastRenderedPageBreak/>
        <w:t xml:space="preserve">- первые две цифры XX - последние цифры номера зачётной книжки студента. </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t xml:space="preserve">- вторые две цифры ZZ и третьи две цифры FF -00. </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t>Цифры кода XXZZFF интервалами и точками не разделяются.</w:t>
      </w:r>
    </w:p>
    <w:p w:rsidR="00785BDC" w:rsidRPr="00C278DD" w:rsidRDefault="00785BDC" w:rsidP="00785BDC">
      <w:pPr>
        <w:spacing w:after="0"/>
        <w:ind w:firstLine="709"/>
        <w:rPr>
          <w:rFonts w:ascii="Times New Roman" w:hAnsi="Times New Roman" w:cs="Times New Roman"/>
          <w:i/>
          <w:sz w:val="28"/>
          <w:szCs w:val="28"/>
        </w:rPr>
      </w:pPr>
      <w:r w:rsidRPr="00C278DD">
        <w:rPr>
          <w:rFonts w:ascii="Times New Roman" w:hAnsi="Times New Roman" w:cs="Times New Roman"/>
          <w:i/>
          <w:sz w:val="28"/>
          <w:szCs w:val="28"/>
        </w:rPr>
        <w:t>- RRR - порядковый регистрационный номер, состоящий из трёх знаков, для пояснительной записки – 000.</w:t>
      </w:r>
    </w:p>
    <w:p w:rsidR="00785BDC" w:rsidRPr="00C278DD" w:rsidRDefault="00785BDC" w:rsidP="00785BDC">
      <w:pPr>
        <w:spacing w:after="0"/>
        <w:ind w:firstLine="709"/>
        <w:rPr>
          <w:rFonts w:ascii="Times New Roman" w:hAnsi="Times New Roman" w:cs="Times New Roman"/>
          <w:b/>
          <w:i/>
          <w:sz w:val="28"/>
          <w:szCs w:val="28"/>
        </w:rPr>
      </w:pPr>
      <w:r w:rsidRPr="00C278DD">
        <w:rPr>
          <w:rFonts w:ascii="Times New Roman" w:hAnsi="Times New Roman" w:cs="Times New Roman"/>
          <w:b/>
          <w:i/>
          <w:sz w:val="28"/>
          <w:szCs w:val="28"/>
        </w:rPr>
        <w:t xml:space="preserve">Примеры обозначения документов. </w:t>
      </w:r>
    </w:p>
    <w:p w:rsidR="00785BDC" w:rsidRPr="00C278DD" w:rsidRDefault="00785BDC" w:rsidP="00785BDC">
      <w:pPr>
        <w:spacing w:after="0" w:line="360" w:lineRule="auto"/>
        <w:ind w:firstLine="709"/>
        <w:rPr>
          <w:rFonts w:ascii="Times New Roman" w:hAnsi="Times New Roman" w:cs="Times New Roman"/>
          <w:i/>
          <w:sz w:val="28"/>
          <w:szCs w:val="28"/>
          <w:u w:val="single"/>
        </w:rPr>
      </w:pPr>
      <w:r w:rsidRPr="00C278DD">
        <w:rPr>
          <w:rFonts w:ascii="Times New Roman" w:hAnsi="Times New Roman" w:cs="Times New Roman"/>
          <w:i/>
          <w:sz w:val="28"/>
          <w:szCs w:val="28"/>
          <w:u w:val="single"/>
        </w:rPr>
        <w:t xml:space="preserve">Номер зачетной книжки студента 0910976. </w:t>
      </w:r>
    </w:p>
    <w:p w:rsidR="00785BDC" w:rsidRPr="00DD5F93" w:rsidRDefault="00785BDC" w:rsidP="00785BDC">
      <w:pPr>
        <w:spacing w:after="0" w:line="360" w:lineRule="auto"/>
        <w:ind w:firstLine="709"/>
        <w:rPr>
          <w:rFonts w:ascii="Times New Roman" w:hAnsi="Times New Roman" w:cs="Times New Roman"/>
          <w:b/>
          <w:sz w:val="28"/>
          <w:szCs w:val="28"/>
          <w:u w:val="single"/>
        </w:rPr>
      </w:pPr>
      <w:r w:rsidRPr="00DD5F93">
        <w:rPr>
          <w:rFonts w:ascii="Times New Roman" w:hAnsi="Times New Roman" w:cs="Times New Roman"/>
          <w:b/>
          <w:i/>
          <w:sz w:val="28"/>
          <w:szCs w:val="28"/>
          <w:u w:val="single"/>
        </w:rPr>
        <w:t xml:space="preserve">Контрольная работа по дисциплине «Основы археографии» -  </w:t>
      </w:r>
      <w:r w:rsidRPr="00DD5F93">
        <w:rPr>
          <w:rFonts w:ascii="Times New Roman" w:hAnsi="Times New Roman" w:cs="Times New Roman"/>
          <w:b/>
          <w:sz w:val="28"/>
          <w:szCs w:val="28"/>
          <w:u w:val="single"/>
        </w:rPr>
        <w:t>Осн.арх.760000.000</w:t>
      </w:r>
    </w:p>
    <w:p w:rsidR="00785BDC" w:rsidRPr="00C278DD" w:rsidRDefault="00785BDC" w:rsidP="00785BDC">
      <w:pPr>
        <w:widowControl w:val="0"/>
        <w:suppressAutoHyphens/>
        <w:spacing w:after="0"/>
        <w:ind w:firstLine="709"/>
        <w:jc w:val="both"/>
        <w:rPr>
          <w:rFonts w:ascii="Times New Roman" w:hAnsi="Times New Roman" w:cs="Times New Roman"/>
          <w:i/>
          <w:sz w:val="28"/>
          <w:szCs w:val="28"/>
        </w:rPr>
      </w:pPr>
      <w:r w:rsidRPr="00C278DD">
        <w:rPr>
          <w:rFonts w:ascii="Times New Roman" w:hAnsi="Times New Roman" w:cs="Times New Roman"/>
          <w:b/>
          <w:i/>
          <w:sz w:val="28"/>
          <w:szCs w:val="28"/>
        </w:rPr>
        <w:t>Листы работы оформляют с нижним колонтитулом</w:t>
      </w:r>
      <w:r w:rsidRPr="00C278DD">
        <w:rPr>
          <w:rFonts w:ascii="Times New Roman" w:hAnsi="Times New Roman" w:cs="Times New Roman"/>
          <w:i/>
          <w:sz w:val="28"/>
          <w:szCs w:val="28"/>
        </w:rPr>
        <w:t xml:space="preserve">, в котором в скрытой таблице (из двух граф) пишут вид и обозначение письменной работы обучающегося, размер шрифта – 10; </w:t>
      </w:r>
      <w:r w:rsidRPr="00C278DD">
        <w:rPr>
          <w:rFonts w:ascii="Times New Roman" w:hAnsi="Times New Roman" w:cs="Times New Roman"/>
          <w:i/>
          <w:spacing w:val="-4"/>
          <w:sz w:val="28"/>
          <w:szCs w:val="28"/>
        </w:rPr>
        <w:t>номера страниц арабскими цифрами, размер – 14 с выравниванием по правому краю.</w:t>
      </w:r>
    </w:p>
    <w:p w:rsidR="00785BDC" w:rsidRDefault="00785BDC" w:rsidP="00785BDC">
      <w:pPr>
        <w:spacing w:after="0"/>
        <w:ind w:firstLine="540"/>
        <w:jc w:val="both"/>
        <w:rPr>
          <w:rFonts w:ascii="Times New Roman" w:hAnsi="Times New Roman" w:cs="Times New Roman"/>
          <w:sz w:val="28"/>
          <w:szCs w:val="28"/>
        </w:rPr>
      </w:pPr>
      <w:r>
        <w:rPr>
          <w:rFonts w:ascii="Times New Roman" w:hAnsi="Times New Roman" w:cs="Times New Roman"/>
          <w:sz w:val="28"/>
          <w:szCs w:val="28"/>
        </w:rPr>
        <w:t>Титульный лист включается в общую нумерацию страниц. Номер страницы на титульном листе не проставляется.</w:t>
      </w:r>
    </w:p>
    <w:p w:rsidR="00785BDC" w:rsidRDefault="00785BDC" w:rsidP="00785BDC">
      <w:pPr>
        <w:spacing w:after="0"/>
        <w:jc w:val="both"/>
        <w:rPr>
          <w:rFonts w:ascii="Times New Roman" w:hAnsi="Times New Roman" w:cs="Times New Roman"/>
          <w:sz w:val="28"/>
          <w:szCs w:val="28"/>
        </w:rPr>
      </w:pPr>
      <w:r>
        <w:rPr>
          <w:rFonts w:ascii="Times New Roman" w:hAnsi="Times New Roman" w:cs="Times New Roman"/>
          <w:sz w:val="28"/>
          <w:szCs w:val="28"/>
        </w:rPr>
        <w:t xml:space="preserve">         По результатам проверки контрольной работы выставляется оценка «к защите (зачтено)» или «не зачтено». В случае допуска к защите студент на собеседовании должен дать устные ответы на вопросы, рассмотренные в контрольной работе, или до собеседования сделать письменное дополнение к работе. В случае получения оценки «не зачтено» студенту необходимо выполнить контрольную работу повторно. По согласованию с кафедрой преподаватель, ведущий курс, может вносить изменения и дополнения в варианты контрольной работы (представив их заблаговременно на кафедру). </w:t>
      </w:r>
    </w:p>
    <w:p w:rsidR="00785BDC" w:rsidRDefault="00785BDC" w:rsidP="00785BDC">
      <w:pPr>
        <w:spacing w:after="0"/>
        <w:ind w:firstLine="720"/>
        <w:jc w:val="both"/>
        <w:rPr>
          <w:rFonts w:ascii="Times New Roman" w:hAnsi="Times New Roman" w:cs="Times New Roman"/>
          <w:sz w:val="28"/>
          <w:szCs w:val="28"/>
        </w:rPr>
      </w:pPr>
      <w:r>
        <w:rPr>
          <w:rFonts w:ascii="Times New Roman" w:hAnsi="Times New Roman" w:cs="Times New Roman"/>
          <w:sz w:val="28"/>
          <w:szCs w:val="28"/>
        </w:rPr>
        <w:t>В качестве литературы для написания контрольной работы можно использовать источники, рекомендуемые к практическим занятиям, а также для самостоятельного изучения, включающие основную, обязательную и дополнительную литературу.</w:t>
      </w:r>
    </w:p>
    <w:p w:rsidR="00785BDC" w:rsidRDefault="00785BDC" w:rsidP="00785BD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Перечень информационных  ресурсов включает перечень учебников, учебных пособий, статей, монографий, периодической литературы, Интернет-ресурсов и др. источников. </w:t>
      </w:r>
    </w:p>
    <w:p w:rsidR="00785BDC" w:rsidRDefault="00785BDC" w:rsidP="00785BDC">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Список приводится в следующей последовательности:</w:t>
      </w:r>
    </w:p>
    <w:p w:rsidR="00785BDC" w:rsidRDefault="00785BDC" w:rsidP="00785BDC">
      <w:pPr>
        <w:numPr>
          <w:ilvl w:val="0"/>
          <w:numId w:val="3"/>
        </w:numPr>
        <w:spacing w:after="0"/>
        <w:rPr>
          <w:rFonts w:ascii="Times New Roman" w:hAnsi="Times New Roman" w:cs="Times New Roman"/>
          <w:sz w:val="28"/>
          <w:szCs w:val="28"/>
        </w:rPr>
      </w:pPr>
      <w:r>
        <w:rPr>
          <w:rFonts w:ascii="Times New Roman" w:hAnsi="Times New Roman" w:cs="Times New Roman"/>
          <w:sz w:val="28"/>
          <w:szCs w:val="28"/>
        </w:rPr>
        <w:t>Федеральные законы, указы президента РФ, постановления правительства РФ.</w:t>
      </w:r>
    </w:p>
    <w:p w:rsidR="00785BDC" w:rsidRDefault="00785BDC" w:rsidP="00785BDC">
      <w:pPr>
        <w:numPr>
          <w:ilvl w:val="0"/>
          <w:numId w:val="3"/>
        </w:numPr>
        <w:spacing w:after="0"/>
        <w:rPr>
          <w:rFonts w:ascii="Times New Roman" w:hAnsi="Times New Roman" w:cs="Times New Roman"/>
          <w:sz w:val="28"/>
          <w:szCs w:val="28"/>
        </w:rPr>
      </w:pPr>
      <w:r>
        <w:rPr>
          <w:rFonts w:ascii="Times New Roman" w:hAnsi="Times New Roman" w:cs="Times New Roman"/>
          <w:sz w:val="28"/>
          <w:szCs w:val="28"/>
        </w:rPr>
        <w:t>Учебники, учебные пособия.</w:t>
      </w:r>
    </w:p>
    <w:p w:rsidR="00785BDC" w:rsidRDefault="00785BDC" w:rsidP="00785BDC">
      <w:pPr>
        <w:numPr>
          <w:ilvl w:val="0"/>
          <w:numId w:val="3"/>
        </w:numPr>
        <w:spacing w:after="0"/>
        <w:rPr>
          <w:rFonts w:ascii="Times New Roman" w:hAnsi="Times New Roman" w:cs="Times New Roman"/>
          <w:sz w:val="28"/>
          <w:szCs w:val="28"/>
        </w:rPr>
      </w:pPr>
      <w:r>
        <w:rPr>
          <w:rFonts w:ascii="Times New Roman" w:hAnsi="Times New Roman" w:cs="Times New Roman"/>
          <w:sz w:val="28"/>
          <w:szCs w:val="28"/>
        </w:rPr>
        <w:t>Монографии и статьи  журналов, газет, научных сборников по алфавиту авторов, с указанием названия журналов, газет и.т.д.</w:t>
      </w:r>
    </w:p>
    <w:p w:rsidR="00785BDC" w:rsidRDefault="00785BDC" w:rsidP="00785BDC">
      <w:pPr>
        <w:numPr>
          <w:ilvl w:val="0"/>
          <w:numId w:val="3"/>
        </w:numPr>
        <w:spacing w:after="0"/>
        <w:rPr>
          <w:rFonts w:ascii="Times New Roman" w:hAnsi="Times New Roman" w:cs="Times New Roman"/>
          <w:sz w:val="28"/>
          <w:szCs w:val="28"/>
        </w:rPr>
      </w:pPr>
      <w:r>
        <w:rPr>
          <w:rFonts w:ascii="Times New Roman" w:hAnsi="Times New Roman" w:cs="Times New Roman"/>
          <w:sz w:val="28"/>
          <w:szCs w:val="28"/>
        </w:rPr>
        <w:t>Интернет-ресурсы.</w:t>
      </w:r>
    </w:p>
    <w:p w:rsidR="000202FA" w:rsidRDefault="000202FA" w:rsidP="003D55E1">
      <w:pPr>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bCs/>
          <w:sz w:val="28"/>
          <w:szCs w:val="28"/>
          <w:lang w:eastAsia="ru-RU"/>
        </w:rPr>
        <w:lastRenderedPageBreak/>
        <w:t xml:space="preserve">Указания по работе с </w:t>
      </w:r>
      <w:r w:rsidR="003D55E1" w:rsidRPr="00C278DD">
        <w:rPr>
          <w:rFonts w:ascii="Times New Roman" w:hAnsi="Times New Roman" w:cs="Times New Roman"/>
          <w:b/>
          <w:sz w:val="28"/>
          <w:szCs w:val="28"/>
        </w:rPr>
        <w:t>информационны</w:t>
      </w:r>
      <w:r w:rsidR="003D55E1">
        <w:rPr>
          <w:rFonts w:ascii="Times New Roman" w:hAnsi="Times New Roman" w:cs="Times New Roman"/>
          <w:b/>
          <w:sz w:val="28"/>
          <w:szCs w:val="28"/>
        </w:rPr>
        <w:t>ми</w:t>
      </w:r>
      <w:r w:rsidR="003D55E1" w:rsidRPr="00C278DD">
        <w:rPr>
          <w:rFonts w:ascii="Times New Roman" w:hAnsi="Times New Roman" w:cs="Times New Roman"/>
          <w:b/>
          <w:sz w:val="28"/>
          <w:szCs w:val="28"/>
        </w:rPr>
        <w:t xml:space="preserve"> ресурс</w:t>
      </w:r>
      <w:r w:rsidR="003D55E1">
        <w:rPr>
          <w:rFonts w:ascii="Times New Roman" w:hAnsi="Times New Roman" w:cs="Times New Roman"/>
          <w:b/>
          <w:sz w:val="28"/>
          <w:szCs w:val="28"/>
        </w:rPr>
        <w:t>ами</w:t>
      </w:r>
    </w:p>
    <w:p w:rsidR="00BC7D23" w:rsidRDefault="00BC7D23" w:rsidP="003D55E1">
      <w:pPr>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C278DD" w:rsidRPr="00C278DD" w:rsidRDefault="00C278DD" w:rsidP="00C278DD">
      <w:pPr>
        <w:spacing w:after="0"/>
        <w:ind w:right="-1" w:firstLine="720"/>
        <w:jc w:val="both"/>
        <w:rPr>
          <w:rFonts w:ascii="Times New Roman" w:hAnsi="Times New Roman" w:cs="Times New Roman"/>
          <w:sz w:val="28"/>
          <w:szCs w:val="28"/>
        </w:rPr>
      </w:pPr>
      <w:r w:rsidRPr="00C278DD">
        <w:rPr>
          <w:rFonts w:ascii="Times New Roman" w:hAnsi="Times New Roman" w:cs="Times New Roman"/>
          <w:b/>
          <w:sz w:val="28"/>
          <w:szCs w:val="28"/>
        </w:rPr>
        <w:t>Перечень использованных информационных ресурсов</w:t>
      </w:r>
      <w:r w:rsidR="003D55E1" w:rsidRPr="003D55E1">
        <w:rPr>
          <w:rFonts w:ascii="Times New Roman" w:hAnsi="Times New Roman" w:cs="Times New Roman"/>
          <w:sz w:val="28"/>
          <w:szCs w:val="28"/>
        </w:rPr>
        <w:t xml:space="preserve"> </w:t>
      </w:r>
      <w:r w:rsidRPr="00C278DD">
        <w:rPr>
          <w:rFonts w:ascii="Times New Roman" w:hAnsi="Times New Roman" w:cs="Times New Roman"/>
          <w:sz w:val="28"/>
          <w:szCs w:val="28"/>
        </w:rPr>
        <w:t>к учебной программе дисциплины оформлен в соответствии с требованиями действующ</w:t>
      </w:r>
      <w:r w:rsidR="00785BDC">
        <w:rPr>
          <w:rFonts w:ascii="Times New Roman" w:hAnsi="Times New Roman" w:cs="Times New Roman"/>
          <w:sz w:val="28"/>
          <w:szCs w:val="28"/>
        </w:rPr>
        <w:t>его стандарта</w:t>
      </w:r>
      <w:r w:rsidRPr="00C278DD">
        <w:rPr>
          <w:rFonts w:ascii="Times New Roman" w:hAnsi="Times New Roman" w:cs="Times New Roman"/>
          <w:sz w:val="28"/>
          <w:szCs w:val="28"/>
        </w:rPr>
        <w:t xml:space="preserve"> ГОСТ Р 7.0.100-2018</w:t>
      </w:r>
      <w:r w:rsidR="00785BDC">
        <w:rPr>
          <w:rFonts w:ascii="Times New Roman" w:hAnsi="Times New Roman" w:cs="Times New Roman"/>
          <w:sz w:val="28"/>
          <w:szCs w:val="28"/>
        </w:rPr>
        <w:t xml:space="preserve"> </w:t>
      </w:r>
      <w:r w:rsidRPr="00C278DD">
        <w:rPr>
          <w:rFonts w:ascii="Times New Roman" w:hAnsi="Times New Roman" w:cs="Times New Roman"/>
          <w:sz w:val="28"/>
          <w:szCs w:val="28"/>
        </w:rPr>
        <w:t>и состоит из основной и дополнительной литературы, периодических изданий, литературы к практическим занятиям, литературы к контрольным работам и программно-информационного обеспечения, интернет-ресурсы и является своеобразным навигатором в поиске необходимой информации в процессе изучения дисциплины; однако не может ограничивать студента лишь предложенными в списке источниками, студент в праве самостоятельно подбирать необходимые ему источники.</w:t>
      </w:r>
    </w:p>
    <w:p w:rsidR="00C278DD" w:rsidRPr="00C278DD" w:rsidRDefault="00C278DD" w:rsidP="00C278DD">
      <w:pPr>
        <w:widowControl w:val="0"/>
        <w:autoSpaceDE w:val="0"/>
        <w:autoSpaceDN w:val="0"/>
        <w:adjustRightInd w:val="0"/>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При подборе необходимой литературы рекомендуется в первую очередь просмотреть каталоги и картотеки библиотеки вуза, областной и городской библиотек, электронных библиотек, провести при необходимости поиск в телекоммуникационной сети Интернет. Систематический каталог библиотеки может дать представление об объеме литературы по изучаемым темам. Однако не следует ограничиваться только каталогом, так как он отражает лишь книги, находящиеся в фонде данной библиотеки. Необходимо определить круг других библиографических источников, использовать справочную литературу, энциклопедии, конспекты прослушанных лекций, материалы производственной практики, специальные источники: научные монографии, статьи, сборники, иные материалы. Пристальное внимание следует уделить периодической печати, другим средствам массовой информации, что будет способствовать расширению кругозора, эрудиции студента, дальнейшему развитию его творческого потенциала.</w:t>
      </w:r>
    </w:p>
    <w:p w:rsidR="00C278DD" w:rsidRPr="00C278DD" w:rsidRDefault="00C278DD" w:rsidP="00C278DD">
      <w:pPr>
        <w:widowControl w:val="0"/>
        <w:autoSpaceDE w:val="0"/>
        <w:autoSpaceDN w:val="0"/>
        <w:adjustRightInd w:val="0"/>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При подборе литературы целесообразно обращаться к источникам филологического, философского, юридического, социологического, исторического, психологического, культурологического характера. Исследованию подлежат не только отечественные, но и зарубежные работы. При чтении литературы нужно уделить внимание встречающимся в книгах и статьях ссылкам на работы других авторов. Эти ссылки ценны тем, что выделяют главы и страницы той или иной книги, имеющие отношение к исследуемой теме.</w:t>
      </w:r>
    </w:p>
    <w:p w:rsidR="00C278DD" w:rsidRPr="00C278DD" w:rsidRDefault="00C278DD" w:rsidP="00C278DD">
      <w:pPr>
        <w:widowControl w:val="0"/>
        <w:autoSpaceDE w:val="0"/>
        <w:autoSpaceDN w:val="0"/>
        <w:adjustRightInd w:val="0"/>
        <w:spacing w:after="0"/>
        <w:ind w:firstLine="709"/>
        <w:jc w:val="both"/>
        <w:rPr>
          <w:rFonts w:ascii="Times New Roman" w:hAnsi="Times New Roman" w:cs="Times New Roman"/>
          <w:sz w:val="28"/>
          <w:szCs w:val="28"/>
        </w:rPr>
      </w:pPr>
      <w:r w:rsidRPr="00C278DD">
        <w:rPr>
          <w:rFonts w:ascii="Times New Roman" w:hAnsi="Times New Roman" w:cs="Times New Roman"/>
          <w:sz w:val="28"/>
          <w:szCs w:val="28"/>
        </w:rPr>
        <w:t xml:space="preserve">Рекомендуется с самого начала изучения дисциплины вести личную библиографическую картотеку и тщательно заносить в нее сведения об изданиях. Картотека удобна тем, что в нее всегда можно добавить новые материалы, по ней легко контролируется полнота подбора литературы, быстро находятся нужные записи. </w:t>
      </w:r>
    </w:p>
    <w:p w:rsidR="00785BDC" w:rsidRDefault="00C278DD" w:rsidP="008B5D72">
      <w:pPr>
        <w:widowControl w:val="0"/>
        <w:autoSpaceDE w:val="0"/>
        <w:autoSpaceDN w:val="0"/>
        <w:adjustRightInd w:val="0"/>
        <w:spacing w:after="0"/>
        <w:ind w:firstLine="709"/>
        <w:jc w:val="both"/>
        <w:rPr>
          <w:rFonts w:ascii="Times New Roman" w:hAnsi="Times New Roman" w:cs="Times New Roman"/>
          <w:b/>
          <w:sz w:val="28"/>
          <w:szCs w:val="28"/>
        </w:rPr>
      </w:pPr>
      <w:r w:rsidRPr="00C278DD">
        <w:rPr>
          <w:rFonts w:ascii="Times New Roman" w:hAnsi="Times New Roman" w:cs="Times New Roman"/>
          <w:sz w:val="28"/>
          <w:szCs w:val="28"/>
        </w:rPr>
        <w:lastRenderedPageBreak/>
        <w:t xml:space="preserve">Составив список литературы, подлежащей изучению, студент может показать его преподавателю, который может отметить пропущенные работы, дать совет по вопросу последовательности ознакомления с подобранной литературой, указать особенно важные в теоретическом и практическом отношении вопросы, на которые следует обратить особое внимание исходя из специфики изучаемой проблемы. </w:t>
      </w:r>
      <w:r w:rsidRPr="00C278DD">
        <w:rPr>
          <w:rFonts w:ascii="Times New Roman" w:hAnsi="Times New Roman" w:cs="Times New Roman"/>
          <w:b/>
          <w:sz w:val="28"/>
          <w:szCs w:val="28"/>
        </w:rPr>
        <w:t xml:space="preserve">Перечень использованных информационных ресурсов (список литературы) составляется и оформляется  в соответствии с ГОСТ Р 7.0.100-2018. </w:t>
      </w:r>
    </w:p>
    <w:p w:rsidR="008B5D72" w:rsidRDefault="008B5D72" w:rsidP="008B5D72">
      <w:pPr>
        <w:widowControl w:val="0"/>
        <w:autoSpaceDE w:val="0"/>
        <w:autoSpaceDN w:val="0"/>
        <w:adjustRightInd w:val="0"/>
        <w:spacing w:after="0"/>
        <w:ind w:firstLine="709"/>
        <w:jc w:val="both"/>
        <w:rPr>
          <w:rFonts w:ascii="Times New Roman" w:hAnsi="Times New Roman" w:cs="Times New Roman"/>
          <w:b/>
          <w:sz w:val="28"/>
          <w:szCs w:val="28"/>
        </w:rPr>
      </w:pPr>
    </w:p>
    <w:p w:rsidR="00785BDC" w:rsidRDefault="00785BDC" w:rsidP="00785BDC">
      <w:pPr>
        <w:pStyle w:val="af8"/>
        <w:widowControl w:val="0"/>
        <w:numPr>
          <w:ilvl w:val="0"/>
          <w:numId w:val="3"/>
        </w:numPr>
        <w:autoSpaceDE w:val="0"/>
        <w:autoSpaceDN w:val="0"/>
        <w:adjustRightInd w:val="0"/>
        <w:spacing w:line="360" w:lineRule="auto"/>
        <w:rPr>
          <w:rFonts w:ascii="Times New Roman" w:hAnsi="Times New Roman" w:cs="Times New Roman"/>
          <w:b/>
          <w:sz w:val="28"/>
          <w:szCs w:val="28"/>
        </w:rPr>
      </w:pPr>
      <w:r w:rsidRPr="00785BDC">
        <w:rPr>
          <w:rFonts w:ascii="Times New Roman" w:hAnsi="Times New Roman" w:cs="Times New Roman"/>
          <w:b/>
          <w:sz w:val="28"/>
          <w:szCs w:val="28"/>
        </w:rPr>
        <w:t>Вопросы к экзамену</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 Ос</w:t>
      </w:r>
      <w:r>
        <w:rPr>
          <w:rFonts w:ascii="Times New Roman" w:hAnsi="Times New Roman" w:cs="Times New Roman"/>
          <w:sz w:val="28"/>
          <w:szCs w:val="28"/>
        </w:rPr>
        <w:t>новные археографические понятия</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 Археография: термин, объект, предмет;</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3. Археография как научная дисциплина;</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4. Документ; исторический источник; документальная публикация; текст;</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5. Принципы выявления документов для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6. Основные критерии отбора (фильтрации) документа для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7. Систематизация документов в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8. Критерии выбора текста (основного текста) для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9. Принципы воспроизведения текста документа в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10. Принципы составления научно-справочного аппарата в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11. Типология документальных публикаций.</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12. Взаимодействие документальной публикации и общественного сознания.</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13. Документальная публикация в системе источниковой базы исторической науки.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14. Правовые, организационные, методические и технологические основы подготовки документальной публикации.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15. Возникновении научной археографии в России.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16. Российская археография в XIX - начале XX вв.</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17. Развитие археографии в XX веке.</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18. Современные дискуссии о предмете, объекте и функциях археографии.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19. Публикации источников юридического и делового характера.</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20. Документальные публикации по политической и социальной истории.</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21. Публикации по истории общественно-политических движений, организаций и партий.</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lastRenderedPageBreak/>
        <w:t>22. Публикации по истории внешней политики XVIII - начала XX вв.</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23. Серийные издания по истории советского общества.</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24. Документальные публикации по истории советского общества</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25. Документальные публикации по истории Великой Отечественной войны</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26. Нормативно-методические документы по проблемам издания исторических источников.</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Особенности выявления материала для источников разных лет и эпох, а также в зависимости от назначения издания.</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 xml:space="preserve">27. Принципы отбора материала для публикации, субъективность при отборе документов. </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 xml:space="preserve">28. Понятие о репрезентативности отбора материала для публикации, критерии репрезентативности. </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 xml:space="preserve">29. Основания для повторной публикации (переиздании) материала. </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 xml:space="preserve">30. Выбор источника текста для публикации. Понятие об авторитетности экземпляра. </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 xml:space="preserve">31. Основной источник текста публикации (основной текст). Критерии выбора основного источника текста. </w:t>
      </w:r>
    </w:p>
    <w:p w:rsidR="00785BDC" w:rsidRPr="00785BDC" w:rsidRDefault="00785BDC" w:rsidP="00785BDC">
      <w:pPr>
        <w:widowControl w:val="0"/>
        <w:autoSpaceDE w:val="0"/>
        <w:autoSpaceDN w:val="0"/>
        <w:adjustRightInd w:val="0"/>
        <w:spacing w:after="0"/>
        <w:jc w:val="both"/>
        <w:rPr>
          <w:rFonts w:ascii="Times New Roman" w:hAnsi="Times New Roman" w:cs="Times New Roman"/>
          <w:sz w:val="28"/>
          <w:szCs w:val="28"/>
        </w:rPr>
      </w:pPr>
      <w:r w:rsidRPr="00785BDC">
        <w:rPr>
          <w:rFonts w:ascii="Times New Roman" w:hAnsi="Times New Roman" w:cs="Times New Roman"/>
          <w:sz w:val="28"/>
          <w:szCs w:val="28"/>
        </w:rPr>
        <w:t>32. Способы передачи текста в публикации, их недостатки.</w:t>
      </w:r>
    </w:p>
    <w:p w:rsidR="00BC7D23" w:rsidRPr="00785BDC" w:rsidRDefault="00BC7D23" w:rsidP="00785BDC">
      <w:pPr>
        <w:widowControl w:val="0"/>
        <w:autoSpaceDE w:val="0"/>
        <w:autoSpaceDN w:val="0"/>
        <w:adjustRightInd w:val="0"/>
        <w:spacing w:after="0"/>
        <w:jc w:val="both"/>
        <w:rPr>
          <w:rFonts w:ascii="Times New Roman" w:hAnsi="Times New Roman" w:cs="Times New Roman"/>
          <w:sz w:val="28"/>
          <w:szCs w:val="28"/>
        </w:rPr>
      </w:pPr>
    </w:p>
    <w:p w:rsidR="00785BDC" w:rsidRPr="00C278DD" w:rsidRDefault="00785BDC" w:rsidP="00785BDC">
      <w:pPr>
        <w:widowControl w:val="0"/>
        <w:autoSpaceDE w:val="0"/>
        <w:autoSpaceDN w:val="0"/>
        <w:adjustRightInd w:val="0"/>
        <w:spacing w:line="360" w:lineRule="auto"/>
        <w:rPr>
          <w:rFonts w:ascii="Times New Roman" w:hAnsi="Times New Roman" w:cs="Times New Roman"/>
          <w:b/>
          <w:sz w:val="28"/>
          <w:szCs w:val="28"/>
        </w:rPr>
      </w:pPr>
      <w:r w:rsidRPr="00AC77D6">
        <w:rPr>
          <w:rFonts w:ascii="Times New Roman" w:hAnsi="Times New Roman" w:cs="Times New Roman"/>
          <w:b/>
          <w:sz w:val="28"/>
          <w:szCs w:val="28"/>
        </w:rPr>
        <w:t>6. Рекомендуемые источники информации</w:t>
      </w:r>
    </w:p>
    <w:tbl>
      <w:tblPr>
        <w:tblW w:w="9423" w:type="dxa"/>
        <w:tblCellMar>
          <w:left w:w="0" w:type="dxa"/>
          <w:right w:w="0" w:type="dxa"/>
        </w:tblCellMar>
        <w:tblLook w:val="04A0" w:firstRow="1" w:lastRow="0" w:firstColumn="1" w:lastColumn="0" w:noHBand="0" w:noVBand="1"/>
      </w:tblPr>
      <w:tblGrid>
        <w:gridCol w:w="637"/>
        <w:gridCol w:w="145"/>
        <w:gridCol w:w="1638"/>
        <w:gridCol w:w="3542"/>
        <w:gridCol w:w="2152"/>
        <w:gridCol w:w="1309"/>
      </w:tblGrid>
      <w:tr w:rsidR="00023F0A"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785BDC" w:rsidP="00685E69">
            <w:pPr>
              <w:spacing w:after="0" w:line="240" w:lineRule="auto"/>
              <w:jc w:val="center"/>
              <w:rPr>
                <w:sz w:val="19"/>
                <w:szCs w:val="19"/>
              </w:rPr>
            </w:pPr>
            <w:r>
              <w:rPr>
                <w:rFonts w:ascii="Times New Roman" w:hAnsi="Times New Roman" w:cs="Times New Roman"/>
                <w:b/>
                <w:color w:val="000000"/>
                <w:sz w:val="19"/>
                <w:szCs w:val="19"/>
              </w:rPr>
              <w:t>6</w:t>
            </w:r>
            <w:r w:rsidR="00023F0A">
              <w:rPr>
                <w:rFonts w:ascii="Times New Roman" w:hAnsi="Times New Roman" w:cs="Times New Roman"/>
                <w:b/>
                <w:color w:val="000000"/>
                <w:sz w:val="19"/>
                <w:szCs w:val="19"/>
              </w:rPr>
              <w:t>.1.1. Основная литература</w:t>
            </w:r>
          </w:p>
        </w:tc>
      </w:tr>
      <w:tr w:rsidR="00023F0A" w:rsidTr="00785BDC">
        <w:trPr>
          <w:trHeight w:hRule="exact" w:val="27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Заглавие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Количество</w:t>
            </w:r>
          </w:p>
        </w:tc>
      </w:tr>
      <w:tr w:rsidR="00023F0A" w:rsidTr="00785BDC">
        <w:trPr>
          <w:trHeight w:hRule="exact" w:val="91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Л1.1</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Дутчак, Е.Е.</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Полевая археография: учебно-методическое пособие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8A3497">
            <w:pPr>
              <w:spacing w:after="0" w:line="240" w:lineRule="auto"/>
              <w:rPr>
                <w:sz w:val="19"/>
                <w:szCs w:val="19"/>
              </w:rPr>
            </w:pPr>
            <w:r w:rsidRPr="00870F32">
              <w:rPr>
                <w:rFonts w:ascii="Times New Roman" w:hAnsi="Times New Roman" w:cs="Times New Roman"/>
                <w:color w:val="000000"/>
                <w:sz w:val="19"/>
                <w:szCs w:val="19"/>
              </w:rPr>
              <w:t>Томск: Издательский Дом Томского государственного университета, 20</w:t>
            </w:r>
            <w:r w:rsidR="008A3497">
              <w:rPr>
                <w:rFonts w:ascii="Times New Roman" w:hAnsi="Times New Roman" w:cs="Times New Roman"/>
                <w:color w:val="000000"/>
                <w:sz w:val="19"/>
                <w:szCs w:val="19"/>
              </w:rPr>
              <w:t>20</w:t>
            </w:r>
            <w:bookmarkStart w:id="0" w:name="_GoBack"/>
            <w:bookmarkEnd w:id="0"/>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69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Л1.2</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Тельчаров, А.Д.</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Архивоведение: учебное пособие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Москва: Издательско- торговая корпорация «Дашков и К°», 2017</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135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Л1.3</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Болотов, Н.А., Савицкая, О.Н.</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Прикладная культурология. Часть 2. Архивоведение: учебное пособие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Волгоград: Волгоградский государственный социально-педагогический университет, «Перемена», 2017</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69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Л1.4</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Тельчаров Александр Дмитриевич</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Архивоведение: Учебное пособие для бакалавров</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Москва: Издательско- торговая корпорация "Дашков и К", 2017</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785BDC" w:rsidP="00685E69">
            <w:pPr>
              <w:spacing w:after="0" w:line="240" w:lineRule="auto"/>
              <w:jc w:val="center"/>
              <w:rPr>
                <w:sz w:val="19"/>
                <w:szCs w:val="19"/>
              </w:rPr>
            </w:pPr>
            <w:r>
              <w:rPr>
                <w:rFonts w:ascii="Times New Roman" w:hAnsi="Times New Roman" w:cs="Times New Roman"/>
                <w:b/>
                <w:color w:val="000000"/>
                <w:sz w:val="19"/>
                <w:szCs w:val="19"/>
              </w:rPr>
              <w:t>6</w:t>
            </w:r>
            <w:r w:rsidR="00023F0A">
              <w:rPr>
                <w:rFonts w:ascii="Times New Roman" w:hAnsi="Times New Roman" w:cs="Times New Roman"/>
                <w:b/>
                <w:color w:val="000000"/>
                <w:sz w:val="19"/>
                <w:szCs w:val="19"/>
              </w:rPr>
              <w:t>.1.2. Дополнительная литература</w:t>
            </w:r>
          </w:p>
        </w:tc>
      </w:tr>
      <w:tr w:rsidR="00023F0A" w:rsidTr="00785BDC">
        <w:trPr>
          <w:trHeight w:hRule="exact" w:val="27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Заглавие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Количество</w:t>
            </w:r>
          </w:p>
        </w:tc>
      </w:tr>
      <w:tr w:rsidR="00023F0A" w:rsidTr="00785BDC">
        <w:trPr>
          <w:trHeight w:hRule="exact" w:val="69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Л2.1</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Цеменкова Светлана Ивановна</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Архивоведение. История архивов России с древнейших времен до начала хх века: Учебное пособие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Москва: Издательство Юрайт, 2018</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478"/>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Л2.2</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Попов Андрей Владимирович</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Архивоведение. Зарубежная россика: Учебник</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Москва: Издательство Юрайт, 2018</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478"/>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Л2.3</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Тельчаров, А.Д.</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Архивоведение: учебное пособие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rPr>
                <w:sz w:val="19"/>
                <w:szCs w:val="19"/>
              </w:rPr>
            </w:pPr>
            <w:r>
              <w:rPr>
                <w:rFonts w:ascii="Times New Roman" w:hAnsi="Times New Roman" w:cs="Times New Roman"/>
                <w:color w:val="000000"/>
                <w:sz w:val="19"/>
                <w:szCs w:val="19"/>
              </w:rPr>
              <w:t>Москва: Дашков и К°, 2018</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785BDC" w:rsidP="00685E69">
            <w:pPr>
              <w:spacing w:after="0" w:line="240" w:lineRule="auto"/>
              <w:jc w:val="center"/>
              <w:rPr>
                <w:sz w:val="19"/>
                <w:szCs w:val="19"/>
              </w:rPr>
            </w:pPr>
            <w:r>
              <w:rPr>
                <w:rFonts w:ascii="Times New Roman" w:hAnsi="Times New Roman" w:cs="Times New Roman"/>
                <w:b/>
                <w:color w:val="000000"/>
                <w:sz w:val="19"/>
                <w:szCs w:val="19"/>
              </w:rPr>
              <w:lastRenderedPageBreak/>
              <w:t>6</w:t>
            </w:r>
            <w:r w:rsidR="00023F0A">
              <w:rPr>
                <w:rFonts w:ascii="Times New Roman" w:hAnsi="Times New Roman" w:cs="Times New Roman"/>
                <w:b/>
                <w:color w:val="000000"/>
                <w:sz w:val="19"/>
                <w:szCs w:val="19"/>
              </w:rPr>
              <w:t>.1.3. Методические разработки</w:t>
            </w:r>
          </w:p>
        </w:tc>
      </w:tr>
      <w:tr w:rsidR="00023F0A" w:rsidTr="00785BDC">
        <w:trPr>
          <w:trHeight w:hRule="exact" w:val="27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Авторы, составители</w:t>
            </w:r>
          </w:p>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Заглавие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Издательство, год</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Количество</w:t>
            </w:r>
          </w:p>
        </w:tc>
      </w:tr>
      <w:tr w:rsidR="00023F0A" w:rsidTr="00785BDC">
        <w:trPr>
          <w:trHeight w:hRule="exact" w:val="1692"/>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Л3.1</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Методические указания для выполнения контрольной работы по дисциплине «Методика документоведческого исследования» для обучающихся заочной формы обучения направления подготовки 46.03.02 Документоведение и архивоведение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Ростов н/Д.: ИЦ ДГТУ, 2019</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113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Л3.2</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Методические указания для выполнения контрольной работы по дисциплине «Источниковедение» для обучающихся направления 46.03.02 Документоведение и архивоведение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Ростов н/Д.: ИЦ ДГТУ, 2019</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Tr="00785BDC">
        <w:trPr>
          <w:trHeight w:hRule="exact" w:val="113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Л3.3</w:t>
            </w:r>
          </w:p>
        </w:tc>
        <w:tc>
          <w:tcPr>
            <w:tcW w:w="1783"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tc>
        <w:tc>
          <w:tcPr>
            <w:tcW w:w="354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Методические указания для выполнения курсовой работы по дисциплине «Архивоведение» для обучающихся направления 46.03.02 Документоведение и архивоведение</w:t>
            </w:r>
          </w:p>
        </w:tc>
        <w:tc>
          <w:tcPr>
            <w:tcW w:w="215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Ростов н/Д.: ИЦ ДГТУ, 2019</w:t>
            </w:r>
          </w:p>
        </w:tc>
        <w:tc>
          <w:tcPr>
            <w:tcW w:w="130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ЭБС</w:t>
            </w:r>
          </w:p>
        </w:tc>
      </w:tr>
      <w:tr w:rsidR="00023F0A" w:rsidRPr="00A07E24"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785BDC" w:rsidP="00685E69">
            <w:pPr>
              <w:spacing w:after="0" w:line="240" w:lineRule="auto"/>
              <w:jc w:val="center"/>
              <w:rPr>
                <w:sz w:val="19"/>
                <w:szCs w:val="19"/>
              </w:rPr>
            </w:pPr>
            <w:r>
              <w:rPr>
                <w:rFonts w:ascii="Times New Roman" w:hAnsi="Times New Roman" w:cs="Times New Roman"/>
                <w:b/>
                <w:color w:val="000000"/>
                <w:sz w:val="19"/>
                <w:szCs w:val="19"/>
              </w:rPr>
              <w:t>6</w:t>
            </w:r>
            <w:r w:rsidR="00023F0A" w:rsidRPr="00870F32">
              <w:rPr>
                <w:rFonts w:ascii="Times New Roman" w:hAnsi="Times New Roman" w:cs="Times New Roman"/>
                <w:b/>
                <w:color w:val="000000"/>
                <w:sz w:val="19"/>
                <w:szCs w:val="19"/>
              </w:rPr>
              <w:t>.2. Перечень ресурсов информационно-телекоммуникационной сети "Интернет"</w:t>
            </w:r>
          </w:p>
        </w:tc>
      </w:tr>
      <w:tr w:rsidR="00023F0A" w:rsidRPr="00A07E24" w:rsidTr="00785BDC">
        <w:trPr>
          <w:trHeight w:hRule="exact" w:val="478"/>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Э1</w:t>
            </w:r>
          </w:p>
        </w:tc>
        <w:tc>
          <w:tcPr>
            <w:tcW w:w="878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870F32">
              <w:rPr>
                <w:rFonts w:ascii="Times New Roman" w:hAnsi="Times New Roman" w:cs="Times New Roman"/>
                <w:color w:val="000000"/>
                <w:sz w:val="19"/>
                <w:szCs w:val="19"/>
              </w:rPr>
              <w:t xml:space="preserve">Архивы России: официальный портал - </w:t>
            </w:r>
            <w:r>
              <w:rPr>
                <w:rFonts w:ascii="Times New Roman" w:hAnsi="Times New Roman" w:cs="Times New Roman"/>
                <w:color w:val="000000"/>
                <w:sz w:val="19"/>
                <w:szCs w:val="19"/>
              </w:rPr>
              <w:t>http</w:t>
            </w:r>
            <w:r w:rsidRPr="00870F32">
              <w:rPr>
                <w:rFonts w:ascii="Times New Roman" w:hAnsi="Times New Roman" w:cs="Times New Roman"/>
                <w:color w:val="000000"/>
                <w:sz w:val="19"/>
                <w:szCs w:val="19"/>
              </w:rPr>
              <w:t>://</w:t>
            </w:r>
            <w:r>
              <w:rPr>
                <w:rFonts w:ascii="Times New Roman" w:hAnsi="Times New Roman" w:cs="Times New Roman"/>
                <w:color w:val="000000"/>
                <w:sz w:val="19"/>
                <w:szCs w:val="19"/>
              </w:rPr>
              <w:t>archives</w:t>
            </w:r>
            <w:r w:rsidRPr="00870F32">
              <w:rPr>
                <w:rFonts w:ascii="Times New Roman" w:hAnsi="Times New Roman" w:cs="Times New Roman"/>
                <w:color w:val="000000"/>
                <w:sz w:val="19"/>
                <w:szCs w:val="19"/>
              </w:rPr>
              <w:t>.</w:t>
            </w:r>
            <w:r>
              <w:rPr>
                <w:rFonts w:ascii="Times New Roman" w:hAnsi="Times New Roman" w:cs="Times New Roman"/>
                <w:color w:val="000000"/>
                <w:sz w:val="19"/>
                <w:szCs w:val="19"/>
              </w:rPr>
              <w:t>ru</w:t>
            </w:r>
          </w:p>
        </w:tc>
      </w:tr>
      <w:tr w:rsidR="00023F0A" w:rsidRPr="00A07E24" w:rsidTr="00785BDC">
        <w:trPr>
          <w:trHeight w:hRule="exact" w:val="27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Э2</w:t>
            </w:r>
          </w:p>
        </w:tc>
        <w:tc>
          <w:tcPr>
            <w:tcW w:w="878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F81548" w:rsidRDefault="00023F0A" w:rsidP="00685E69">
            <w:pPr>
              <w:spacing w:after="0" w:line="240" w:lineRule="auto"/>
              <w:rPr>
                <w:sz w:val="19"/>
                <w:szCs w:val="19"/>
              </w:rPr>
            </w:pPr>
            <w:r w:rsidRPr="00F81548">
              <w:rPr>
                <w:rFonts w:ascii="Times New Roman" w:hAnsi="Times New Roman" w:cs="Times New Roman"/>
                <w:color w:val="000000"/>
                <w:sz w:val="19"/>
                <w:szCs w:val="19"/>
              </w:rPr>
              <w:t xml:space="preserve">Государственный архив Российской Федерации (ГАРФ): официальный сайт - </w:t>
            </w:r>
            <w:r>
              <w:rPr>
                <w:rFonts w:ascii="Times New Roman" w:hAnsi="Times New Roman" w:cs="Times New Roman"/>
                <w:color w:val="000000"/>
                <w:sz w:val="19"/>
                <w:szCs w:val="19"/>
              </w:rPr>
              <w:t>http</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www</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statearchive</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ru</w:t>
            </w:r>
          </w:p>
        </w:tc>
      </w:tr>
      <w:tr w:rsidR="00023F0A" w:rsidRPr="00A07E24" w:rsidTr="00785BDC">
        <w:trPr>
          <w:trHeight w:hRule="exact" w:val="478"/>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Э3</w:t>
            </w:r>
          </w:p>
        </w:tc>
        <w:tc>
          <w:tcPr>
            <w:tcW w:w="878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F81548" w:rsidRDefault="00023F0A" w:rsidP="00685E69">
            <w:pPr>
              <w:spacing w:after="0" w:line="240" w:lineRule="auto"/>
              <w:rPr>
                <w:sz w:val="19"/>
                <w:szCs w:val="19"/>
              </w:rPr>
            </w:pPr>
            <w:r w:rsidRPr="00F81548">
              <w:rPr>
                <w:rFonts w:ascii="Times New Roman" w:hAnsi="Times New Roman" w:cs="Times New Roman"/>
                <w:color w:val="000000"/>
                <w:sz w:val="19"/>
                <w:szCs w:val="19"/>
              </w:rPr>
              <w:t xml:space="preserve">Российский государственный исторический архив (РГИА): официальный сайт - </w:t>
            </w:r>
            <w:r>
              <w:rPr>
                <w:rFonts w:ascii="Times New Roman" w:hAnsi="Times New Roman" w:cs="Times New Roman"/>
                <w:color w:val="000000"/>
                <w:sz w:val="19"/>
                <w:szCs w:val="19"/>
              </w:rPr>
              <w:t>http</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www</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fgurgia</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ru</w:t>
            </w:r>
          </w:p>
        </w:tc>
      </w:tr>
      <w:tr w:rsidR="00023F0A" w:rsidRPr="00A07E24" w:rsidTr="00785BDC">
        <w:trPr>
          <w:trHeight w:hRule="exact" w:val="655"/>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Э4</w:t>
            </w:r>
          </w:p>
        </w:tc>
        <w:tc>
          <w:tcPr>
            <w:tcW w:w="878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F81548">
              <w:rPr>
                <w:rFonts w:ascii="Times New Roman" w:hAnsi="Times New Roman" w:cs="Times New Roman"/>
                <w:color w:val="000000"/>
                <w:sz w:val="19"/>
                <w:szCs w:val="19"/>
              </w:rPr>
              <w:t xml:space="preserve">Всероссийский научно-исследовательский институт документоведения и архивного дела (ВНИИДАД): официальный сайт - </w:t>
            </w:r>
            <w:r>
              <w:rPr>
                <w:rFonts w:ascii="Times New Roman" w:hAnsi="Times New Roman" w:cs="Times New Roman"/>
                <w:color w:val="000000"/>
                <w:sz w:val="19"/>
                <w:szCs w:val="19"/>
              </w:rPr>
              <w:t>www</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vniidad</w:t>
            </w:r>
            <w:r w:rsidRPr="00F81548">
              <w:rPr>
                <w:rFonts w:ascii="Times New Roman" w:hAnsi="Times New Roman" w:cs="Times New Roman"/>
                <w:color w:val="000000"/>
                <w:sz w:val="19"/>
                <w:szCs w:val="19"/>
              </w:rPr>
              <w:t>.</w:t>
            </w:r>
            <w:r>
              <w:rPr>
                <w:rFonts w:ascii="Times New Roman" w:hAnsi="Times New Roman" w:cs="Times New Roman"/>
                <w:color w:val="000000"/>
                <w:sz w:val="19"/>
                <w:szCs w:val="19"/>
              </w:rPr>
              <w:t>ru</w:t>
            </w:r>
          </w:p>
        </w:tc>
      </w:tr>
      <w:tr w:rsidR="00023F0A" w:rsidRPr="00A07E24" w:rsidTr="00785BDC">
        <w:trPr>
          <w:trHeight w:hRule="exact" w:val="277"/>
        </w:trPr>
        <w:tc>
          <w:tcPr>
            <w:tcW w:w="63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Default="00023F0A" w:rsidP="00685E69">
            <w:pPr>
              <w:spacing w:after="0" w:line="240" w:lineRule="auto"/>
              <w:jc w:val="center"/>
              <w:rPr>
                <w:sz w:val="19"/>
                <w:szCs w:val="19"/>
              </w:rPr>
            </w:pPr>
            <w:r>
              <w:rPr>
                <w:rFonts w:ascii="Times New Roman" w:hAnsi="Times New Roman" w:cs="Times New Roman"/>
                <w:color w:val="000000"/>
                <w:sz w:val="19"/>
                <w:szCs w:val="19"/>
              </w:rPr>
              <w:t>Э5</w:t>
            </w:r>
          </w:p>
        </w:tc>
        <w:tc>
          <w:tcPr>
            <w:tcW w:w="8786"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023F0A" w:rsidRPr="00870F32" w:rsidRDefault="00023F0A" w:rsidP="00685E69">
            <w:pPr>
              <w:spacing w:after="0" w:line="240" w:lineRule="auto"/>
              <w:rPr>
                <w:sz w:val="19"/>
                <w:szCs w:val="19"/>
              </w:rPr>
            </w:pPr>
            <w:r w:rsidRPr="00F81548">
              <w:rPr>
                <w:rFonts w:ascii="Times New Roman" w:hAnsi="Times New Roman" w:cs="Times New Roman"/>
                <w:color w:val="000000"/>
                <w:sz w:val="19"/>
                <w:szCs w:val="19"/>
              </w:rPr>
              <w:t xml:space="preserve">Международный совет архивов: официальный сайт - </w:t>
            </w:r>
            <w:r>
              <w:rPr>
                <w:rFonts w:ascii="Times New Roman" w:hAnsi="Times New Roman" w:cs="Times New Roman"/>
                <w:color w:val="000000"/>
                <w:sz w:val="19"/>
                <w:szCs w:val="19"/>
              </w:rPr>
              <w:t>http</w:t>
            </w:r>
            <w:r w:rsidRPr="00F81548">
              <w:rPr>
                <w:rFonts w:ascii="Times New Roman" w:hAnsi="Times New Roman" w:cs="Times New Roman"/>
                <w:color w:val="000000"/>
                <w:sz w:val="19"/>
                <w:szCs w:val="19"/>
              </w:rPr>
              <w:t xml:space="preserve">:// </w:t>
            </w:r>
            <w:hyperlink r:id="rId9" w:history="1">
              <w:r w:rsidR="00785BDC" w:rsidRPr="00292EB4">
                <w:rPr>
                  <w:rStyle w:val="af"/>
                  <w:rFonts w:ascii="Times New Roman" w:hAnsi="Times New Roman"/>
                  <w:sz w:val="19"/>
                  <w:szCs w:val="19"/>
                </w:rPr>
                <w:t>www.ica.org.ru</w:t>
              </w:r>
            </w:hyperlink>
          </w:p>
        </w:tc>
      </w:tr>
      <w:tr w:rsidR="00785BDC" w:rsidRPr="00C278DD"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6.3.1 Перечень программного обеспечения</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6.3.1.1</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Пакет прикладных программ Microsoft Office</w:t>
            </w:r>
          </w:p>
        </w:tc>
      </w:tr>
      <w:tr w:rsidR="00785BDC" w:rsidRPr="00C278DD" w:rsidTr="00785BDC">
        <w:trPr>
          <w:trHeight w:hRule="exact" w:val="277"/>
        </w:trPr>
        <w:tc>
          <w:tcPr>
            <w:tcW w:w="9423"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center"/>
              <w:rPr>
                <w:rFonts w:ascii="Times New Roman" w:hAnsi="Times New Roman" w:cs="Times New Roman"/>
                <w:sz w:val="19"/>
                <w:szCs w:val="19"/>
              </w:rPr>
            </w:pPr>
            <w:r w:rsidRPr="00C278DD">
              <w:rPr>
                <w:rFonts w:ascii="Times New Roman" w:hAnsi="Times New Roman" w:cs="Times New Roman"/>
                <w:b/>
                <w:color w:val="000000"/>
                <w:sz w:val="19"/>
                <w:szCs w:val="19"/>
              </w:rPr>
              <w:t>6.3.2 Перечень информационных справочных систем, профессиональные базы данных</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6.3.2.1</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Справочная правовая система «КонсультантПлюс - http://www.consultant.ru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6.3.2.2</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Информационно-правовой портал «Гарант» - http://www.garant.ru/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6.3.2.3</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Информационно-правовая система «Кодекс» - http://www.kodeks.ru/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6.3.2.4</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Правовая система «Референт» -http://www.referent.ru/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6.3.2.5</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Электронная система нормативно-технической информации «Техэксперт» -http://www.cntd.ru/)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6.3.2.6</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Сайт научно-технической библиотеки ДГТУ - https://ntb.donstu.ru/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6.3.2.7</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Официальный сайт Министерства труда и социальной защиты - РФ http://www.rosmintrud.ru/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6.3.2.8</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Национальная ассоциация архивистов и делопроизводителей «НАШ АРХИВ» (НААР). http://naar.ru/</w:t>
            </w:r>
          </w:p>
        </w:tc>
      </w:tr>
      <w:tr w:rsidR="00785BDC" w:rsidRPr="00C278DD" w:rsidTr="00785BDC">
        <w:trPr>
          <w:trHeight w:hRule="exact" w:val="287"/>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6.3.2.9</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Гильдия Управляющих Документацией. http://www.gdm.ru/</w:t>
            </w:r>
          </w:p>
        </w:tc>
      </w:tr>
      <w:tr w:rsidR="00785BDC" w:rsidRPr="00C278DD" w:rsidTr="00785BDC">
        <w:trPr>
          <w:trHeight w:hRule="exact" w:val="266"/>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6.3.2.10</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Портал Госслужба https://gossluzhba.gov.ru/</w:t>
            </w:r>
          </w:p>
        </w:tc>
      </w:tr>
      <w:tr w:rsidR="00785BDC" w:rsidRPr="00C278DD" w:rsidTr="00785BDC">
        <w:trPr>
          <w:trHeight w:hRule="exact" w:val="284"/>
        </w:trPr>
        <w:tc>
          <w:tcPr>
            <w:tcW w:w="78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jc w:val="right"/>
              <w:rPr>
                <w:rFonts w:ascii="Times New Roman" w:hAnsi="Times New Roman" w:cs="Times New Roman"/>
                <w:sz w:val="19"/>
                <w:szCs w:val="19"/>
              </w:rPr>
            </w:pPr>
            <w:r w:rsidRPr="00C278DD">
              <w:rPr>
                <w:rFonts w:ascii="Times New Roman" w:hAnsi="Times New Roman" w:cs="Times New Roman"/>
                <w:color w:val="000000"/>
                <w:sz w:val="19"/>
                <w:szCs w:val="19"/>
              </w:rPr>
              <w:t>6.3.2.11</w:t>
            </w:r>
          </w:p>
        </w:tc>
        <w:tc>
          <w:tcPr>
            <w:tcW w:w="8641"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85BDC" w:rsidRPr="00C278DD" w:rsidRDefault="00785BDC" w:rsidP="00FF020E">
            <w:pPr>
              <w:rPr>
                <w:rFonts w:ascii="Times New Roman" w:hAnsi="Times New Roman" w:cs="Times New Roman"/>
                <w:sz w:val="19"/>
                <w:szCs w:val="19"/>
              </w:rPr>
            </w:pPr>
            <w:r w:rsidRPr="00C278DD">
              <w:rPr>
                <w:rFonts w:ascii="Times New Roman" w:hAnsi="Times New Roman" w:cs="Times New Roman"/>
                <w:color w:val="000000"/>
                <w:sz w:val="19"/>
                <w:szCs w:val="19"/>
              </w:rPr>
              <w:t>Портал «АРХИВЫ РОССИИ». http://www.rusarchives.ru/</w:t>
            </w:r>
          </w:p>
        </w:tc>
      </w:tr>
    </w:tbl>
    <w:p w:rsidR="00BC7D23" w:rsidRDefault="00BC7D23"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6009DF" w:rsidRDefault="006009DF"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p w:rsidR="00785BDC" w:rsidRPr="00D127D9" w:rsidRDefault="00785BDC" w:rsidP="00785BDC">
      <w:pPr>
        <w:spacing w:after="0" w:line="240" w:lineRule="auto"/>
        <w:jc w:val="center"/>
        <w:rPr>
          <w:rFonts w:ascii="Times New Roman" w:hAnsi="Times New Roman" w:cs="Times New Roman"/>
          <w:b/>
          <w:sz w:val="24"/>
          <w:szCs w:val="28"/>
          <w:lang w:eastAsia="ru-RU"/>
        </w:rPr>
      </w:pPr>
      <w:r w:rsidRPr="00D127D9">
        <w:rPr>
          <w:rFonts w:ascii="Times New Roman" w:hAnsi="Times New Roman" w:cs="Times New Roman"/>
          <w:sz w:val="28"/>
          <w:szCs w:val="28"/>
          <w:lang w:eastAsia="ru-RU"/>
        </w:rPr>
        <w:lastRenderedPageBreak/>
        <w:t xml:space="preserve">Приложение А - </w:t>
      </w:r>
      <w:r w:rsidRPr="00D127D9">
        <w:rPr>
          <w:rFonts w:ascii="Times New Roman" w:hAnsi="Times New Roman" w:cs="Times New Roman"/>
          <w:b/>
          <w:sz w:val="24"/>
          <w:szCs w:val="28"/>
          <w:lang w:eastAsia="ru-RU"/>
        </w:rPr>
        <w:t>Форма титульного листа контрольной работы</w:t>
      </w:r>
    </w:p>
    <w:p w:rsidR="00785BDC" w:rsidRPr="00D127D9" w:rsidRDefault="00785BDC" w:rsidP="00785BDC">
      <w:pPr>
        <w:spacing w:after="0" w:line="240" w:lineRule="auto"/>
        <w:ind w:left="1719" w:firstLine="405"/>
        <w:rPr>
          <w:rFonts w:ascii="Times New Roman" w:hAnsi="Times New Roman" w:cs="Times New Roman"/>
          <w:sz w:val="28"/>
          <w:szCs w:val="28"/>
          <w:lang w:eastAsia="ru-RU"/>
        </w:rPr>
      </w:pPr>
      <w:r>
        <w:rPr>
          <w:rFonts w:ascii="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3664585</wp:posOffset>
            </wp:positionH>
            <wp:positionV relativeFrom="paragraph">
              <wp:posOffset>228600</wp:posOffset>
            </wp:positionV>
            <wp:extent cx="595630" cy="594995"/>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630" cy="594995"/>
                    </a:xfrm>
                    <a:prstGeom prst="rect">
                      <a:avLst/>
                    </a:prstGeom>
                    <a:noFill/>
                  </pic:spPr>
                </pic:pic>
              </a:graphicData>
            </a:graphic>
            <wp14:sizeRelH relativeFrom="page">
              <wp14:pctWidth>0</wp14:pctWidth>
            </wp14:sizeRelH>
            <wp14:sizeRelV relativeFrom="page">
              <wp14:pctHeight>0</wp14:pctHeight>
            </wp14:sizeRelV>
          </wp:anchor>
        </w:drawing>
      </w:r>
    </w:p>
    <w:p w:rsidR="00785BDC" w:rsidRPr="00430F53" w:rsidRDefault="00785BDC" w:rsidP="00785BDC">
      <w:pPr>
        <w:pStyle w:val="a8"/>
        <w:spacing w:after="0"/>
        <w:ind w:right="-426"/>
        <w:jc w:val="center"/>
      </w:pPr>
      <w:r w:rsidRPr="00430F53">
        <w:t>МИНИСТЕРСТВО НАУКИ И ВЫСШЕГО ОБРАЗОВАНИЯ РОССИЙСКОЙ ФЕДЕРАЦИИ</w:t>
      </w:r>
    </w:p>
    <w:p w:rsidR="00785BDC" w:rsidRPr="00430F53" w:rsidRDefault="00785BDC" w:rsidP="00785BDC">
      <w:pPr>
        <w:pStyle w:val="2"/>
        <w:spacing w:after="0"/>
        <w:ind w:left="851" w:hanging="159"/>
        <w:jc w:val="center"/>
      </w:pPr>
      <w:r w:rsidRPr="00430F53">
        <w:t>ФЕДЕРАЛЬНОЕ ГОСУДАРСТВЕННОЕ БЮДЖЕТНОЕ ОБРАЗОВАТЕЛЬНОЕ УЧРЕЖДЕНИЕ ВЫСШЕГО ОБРАЗОВАНИЯ</w:t>
      </w:r>
    </w:p>
    <w:p w:rsidR="00785BDC" w:rsidRPr="00430F53" w:rsidRDefault="00785BDC" w:rsidP="00785BDC">
      <w:pPr>
        <w:spacing w:after="0" w:line="331" w:lineRule="auto"/>
        <w:ind w:right="134"/>
        <w:jc w:val="center"/>
        <w:rPr>
          <w:rFonts w:ascii="Times New Roman" w:hAnsi="Times New Roman" w:cs="Times New Roman"/>
          <w:b/>
        </w:rPr>
      </w:pPr>
      <w:r w:rsidRPr="00430F53">
        <w:rPr>
          <w:rFonts w:ascii="Times New Roman" w:hAnsi="Times New Roman" w:cs="Times New Roman"/>
          <w:b/>
        </w:rPr>
        <w:t>«ДОНСКОЙ ГОСУДАРСТВЕННЫЙ ТЕХНИЧЕСКИЙ УНИВЕРСИТЕТ» (ДГТУ)</w:t>
      </w:r>
    </w:p>
    <w:p w:rsidR="00785BDC" w:rsidRDefault="00785BDC" w:rsidP="00785BDC">
      <w:pPr>
        <w:pStyle w:val="a8"/>
        <w:tabs>
          <w:tab w:val="left" w:pos="8073"/>
        </w:tabs>
        <w:spacing w:after="0"/>
      </w:pPr>
    </w:p>
    <w:p w:rsidR="00785BDC" w:rsidRPr="00430F53" w:rsidRDefault="00785BDC" w:rsidP="00785BDC">
      <w:pPr>
        <w:pStyle w:val="a8"/>
        <w:tabs>
          <w:tab w:val="left" w:pos="8073"/>
        </w:tabs>
        <w:spacing w:after="0"/>
      </w:pPr>
      <w:r w:rsidRPr="00430F53">
        <w:t xml:space="preserve">Факультет </w:t>
      </w:r>
      <w:r w:rsidRPr="00430F53">
        <w:rPr>
          <w:spacing w:val="3"/>
        </w:rPr>
        <w:t xml:space="preserve"> </w:t>
      </w:r>
      <w:r w:rsidRPr="003C5F76">
        <w:t>«</w:t>
      </w:r>
      <w:r>
        <w:t>Социально-гуманитарный</w:t>
      </w:r>
      <w:r w:rsidRPr="003C5F76">
        <w:t>»</w:t>
      </w:r>
    </w:p>
    <w:p w:rsidR="00785BDC" w:rsidRDefault="00785BDC" w:rsidP="00785BDC">
      <w:pPr>
        <w:pStyle w:val="a8"/>
        <w:tabs>
          <w:tab w:val="left" w:pos="8114"/>
        </w:tabs>
        <w:spacing w:after="0" w:line="275" w:lineRule="exact"/>
      </w:pPr>
    </w:p>
    <w:p w:rsidR="00785BDC" w:rsidRPr="00430F53" w:rsidRDefault="00785BDC" w:rsidP="00785BDC">
      <w:pPr>
        <w:pStyle w:val="a8"/>
        <w:tabs>
          <w:tab w:val="left" w:pos="8114"/>
        </w:tabs>
        <w:spacing w:after="0" w:line="275" w:lineRule="exact"/>
        <w:rPr>
          <w:sz w:val="20"/>
        </w:rPr>
      </w:pPr>
      <w:r w:rsidRPr="00430F53">
        <w:t xml:space="preserve">Кафедра </w:t>
      </w:r>
      <w:r w:rsidRPr="00430F53">
        <w:rPr>
          <w:spacing w:val="2"/>
        </w:rPr>
        <w:t xml:space="preserve"> </w:t>
      </w:r>
      <w:r>
        <w:t>«</w:t>
      </w:r>
      <w:r w:rsidRPr="0073381D">
        <w:t>Документоведение и языковая коммуникация</w:t>
      </w:r>
      <w:r>
        <w:t>»</w:t>
      </w:r>
    </w:p>
    <w:p w:rsidR="00785BDC" w:rsidRPr="00430F53" w:rsidRDefault="00785BDC" w:rsidP="00785BDC">
      <w:pPr>
        <w:pStyle w:val="a8"/>
        <w:spacing w:after="0"/>
        <w:jc w:val="center"/>
        <w:rPr>
          <w:sz w:val="20"/>
        </w:rPr>
      </w:pPr>
    </w:p>
    <w:p w:rsidR="00785BDC" w:rsidRPr="00430F53" w:rsidRDefault="00785BDC" w:rsidP="00785BDC">
      <w:pPr>
        <w:pStyle w:val="a8"/>
        <w:spacing w:after="0"/>
        <w:jc w:val="center"/>
        <w:rPr>
          <w:sz w:val="20"/>
        </w:rPr>
      </w:pPr>
    </w:p>
    <w:p w:rsidR="00785BDC" w:rsidRPr="00430F53" w:rsidRDefault="00785BDC" w:rsidP="00785BDC">
      <w:pPr>
        <w:pStyle w:val="a8"/>
        <w:spacing w:after="0"/>
        <w:jc w:val="center"/>
        <w:rPr>
          <w:sz w:val="20"/>
        </w:rPr>
      </w:pPr>
    </w:p>
    <w:p w:rsidR="00785BDC" w:rsidRPr="00430F53" w:rsidRDefault="00785BDC" w:rsidP="00785BDC">
      <w:pPr>
        <w:pStyle w:val="2"/>
        <w:spacing w:after="0"/>
        <w:ind w:left="-851" w:right="-426"/>
        <w:jc w:val="center"/>
      </w:pPr>
      <w:r w:rsidRPr="00430F53">
        <w:t>КОНТРОЛЬНАЯ РАБОТА</w:t>
      </w:r>
    </w:p>
    <w:p w:rsidR="00785BDC" w:rsidRPr="00430F53" w:rsidRDefault="00785BDC" w:rsidP="00785BDC">
      <w:pPr>
        <w:pStyle w:val="a8"/>
        <w:spacing w:after="0"/>
        <w:ind w:left="-851" w:right="-426"/>
        <w:jc w:val="both"/>
        <w:rPr>
          <w:b/>
          <w:sz w:val="27"/>
        </w:rPr>
      </w:pPr>
    </w:p>
    <w:p w:rsidR="00785BDC" w:rsidRDefault="00785BDC" w:rsidP="00785BDC">
      <w:pPr>
        <w:pStyle w:val="a8"/>
        <w:tabs>
          <w:tab w:val="left" w:pos="10354"/>
        </w:tabs>
        <w:spacing w:after="0"/>
        <w:ind w:right="-426"/>
        <w:jc w:val="both"/>
      </w:pPr>
      <w:r w:rsidRPr="00430F53">
        <w:t>Дисциплина «</w:t>
      </w:r>
      <w:r>
        <w:t>Основы археографии</w:t>
      </w:r>
      <w:r w:rsidRPr="00430F53">
        <w:t>»</w:t>
      </w:r>
    </w:p>
    <w:p w:rsidR="00785BDC" w:rsidRPr="00D127D9" w:rsidRDefault="00785BDC" w:rsidP="00785BDC">
      <w:pPr>
        <w:pStyle w:val="a8"/>
        <w:tabs>
          <w:tab w:val="left" w:pos="10354"/>
        </w:tabs>
        <w:spacing w:after="0"/>
        <w:ind w:right="-426"/>
        <w:jc w:val="both"/>
      </w:pPr>
    </w:p>
    <w:p w:rsidR="00785BDC" w:rsidRPr="00430F53" w:rsidRDefault="00785BDC" w:rsidP="00785BDC">
      <w:pPr>
        <w:pStyle w:val="a8"/>
        <w:tabs>
          <w:tab w:val="left" w:pos="5724"/>
          <w:tab w:val="left" w:pos="10404"/>
        </w:tabs>
        <w:spacing w:after="0" w:line="276" w:lineRule="auto"/>
        <w:ind w:right="-426"/>
        <w:jc w:val="both"/>
      </w:pPr>
      <w:r w:rsidRPr="00430F53">
        <w:t>Направление</w:t>
      </w:r>
      <w:r w:rsidRPr="00430F53">
        <w:rPr>
          <w:spacing w:val="-16"/>
        </w:rPr>
        <w:t xml:space="preserve"> </w:t>
      </w:r>
      <w:r w:rsidRPr="00430F53">
        <w:t>подготовки</w:t>
      </w:r>
      <w:r>
        <w:t xml:space="preserve"> 46.03.02 Документоведение и архивоведение</w:t>
      </w:r>
    </w:p>
    <w:p w:rsidR="00785BDC" w:rsidRPr="00430F53" w:rsidRDefault="00785BDC" w:rsidP="00785BDC">
      <w:pPr>
        <w:pStyle w:val="a8"/>
        <w:tabs>
          <w:tab w:val="left" w:pos="5724"/>
          <w:tab w:val="left" w:pos="10404"/>
        </w:tabs>
        <w:spacing w:after="0" w:line="276" w:lineRule="auto"/>
        <w:ind w:right="-426"/>
        <w:jc w:val="both"/>
        <w:rPr>
          <w:sz w:val="17"/>
        </w:rPr>
      </w:pPr>
    </w:p>
    <w:p w:rsidR="00785BDC" w:rsidRPr="00430F53" w:rsidRDefault="00785BDC" w:rsidP="00785BDC">
      <w:pPr>
        <w:pStyle w:val="a8"/>
        <w:spacing w:after="0" w:line="276" w:lineRule="auto"/>
        <w:ind w:right="-426"/>
        <w:jc w:val="both"/>
        <w:rPr>
          <w:sz w:val="15"/>
        </w:rPr>
      </w:pPr>
      <w:r>
        <w:t>Профиль Документирование деятельности органов государственной власти и местного самоуправления</w:t>
      </w:r>
    </w:p>
    <w:p w:rsidR="00785BDC" w:rsidRPr="00430F53" w:rsidRDefault="00785BDC" w:rsidP="00785BDC">
      <w:pPr>
        <w:pStyle w:val="a8"/>
        <w:tabs>
          <w:tab w:val="left" w:pos="4554"/>
          <w:tab w:val="left" w:pos="7400"/>
          <w:tab w:val="left" w:pos="10300"/>
        </w:tabs>
        <w:spacing w:after="0" w:line="276" w:lineRule="auto"/>
        <w:ind w:right="-426"/>
        <w:jc w:val="both"/>
      </w:pPr>
    </w:p>
    <w:p w:rsidR="00785BDC" w:rsidRPr="00430F53" w:rsidRDefault="00785BDC" w:rsidP="00785BDC">
      <w:pPr>
        <w:pStyle w:val="a8"/>
        <w:tabs>
          <w:tab w:val="left" w:pos="4554"/>
          <w:tab w:val="left" w:pos="7400"/>
          <w:tab w:val="left" w:pos="10300"/>
        </w:tabs>
        <w:spacing w:after="0" w:line="276" w:lineRule="auto"/>
        <w:ind w:right="-426"/>
        <w:jc w:val="both"/>
      </w:pPr>
      <w:r w:rsidRPr="00430F53">
        <w:t>Номер</w:t>
      </w:r>
      <w:r w:rsidRPr="00430F53">
        <w:rPr>
          <w:spacing w:val="-3"/>
        </w:rPr>
        <w:t xml:space="preserve"> </w:t>
      </w:r>
      <w:r w:rsidRPr="00430F53">
        <w:t>зачетной</w:t>
      </w:r>
      <w:r w:rsidRPr="00430F53">
        <w:rPr>
          <w:spacing w:val="-2"/>
        </w:rPr>
        <w:t xml:space="preserve"> </w:t>
      </w:r>
      <w:r w:rsidRPr="00430F53">
        <w:t>книжки</w:t>
      </w:r>
      <w:r w:rsidRPr="00430F53">
        <w:rPr>
          <w:u w:val="single"/>
        </w:rPr>
        <w:t xml:space="preserve"> </w:t>
      </w:r>
      <w:r w:rsidRPr="00430F53">
        <w:rPr>
          <w:u w:val="single"/>
        </w:rPr>
        <w:tab/>
      </w:r>
      <w:r w:rsidRPr="00430F53">
        <w:t>Номер</w:t>
      </w:r>
      <w:r w:rsidRPr="00430F53">
        <w:rPr>
          <w:spacing w:val="-2"/>
        </w:rPr>
        <w:t xml:space="preserve"> </w:t>
      </w:r>
      <w:r w:rsidRPr="00430F53">
        <w:t>варианта</w:t>
      </w:r>
      <w:r w:rsidRPr="00430F53">
        <w:rPr>
          <w:u w:val="single"/>
        </w:rPr>
        <w:t xml:space="preserve"> </w:t>
      </w:r>
      <w:r w:rsidRPr="00430F53">
        <w:rPr>
          <w:u w:val="single"/>
        </w:rPr>
        <w:tab/>
      </w:r>
      <w:r w:rsidRPr="00430F53">
        <w:t>Группа</w:t>
      </w:r>
    </w:p>
    <w:p w:rsidR="00785BDC" w:rsidRPr="00430F53" w:rsidRDefault="00785BDC" w:rsidP="00785BDC">
      <w:pPr>
        <w:pStyle w:val="a8"/>
        <w:spacing w:after="0" w:line="276" w:lineRule="auto"/>
        <w:ind w:right="-426"/>
        <w:jc w:val="both"/>
        <w:rPr>
          <w:sz w:val="20"/>
        </w:rPr>
      </w:pPr>
    </w:p>
    <w:p w:rsidR="00785BDC" w:rsidRPr="00430F53" w:rsidRDefault="00785BDC" w:rsidP="00785BDC">
      <w:pPr>
        <w:pStyle w:val="a8"/>
        <w:tabs>
          <w:tab w:val="left" w:pos="3576"/>
          <w:tab w:val="left" w:pos="6391"/>
          <w:tab w:val="left" w:pos="6756"/>
          <w:tab w:val="left" w:pos="10291"/>
        </w:tabs>
        <w:spacing w:after="0"/>
        <w:ind w:right="-426"/>
        <w:jc w:val="both"/>
      </w:pPr>
      <w:r w:rsidRPr="00430F53">
        <w:t>Обучающийся_____________________                         __________</w:t>
      </w:r>
    </w:p>
    <w:p w:rsidR="00785BDC" w:rsidRPr="00430F53" w:rsidRDefault="00785BDC" w:rsidP="00785BDC">
      <w:pPr>
        <w:tabs>
          <w:tab w:val="left" w:pos="4427"/>
        </w:tabs>
        <w:spacing w:after="0"/>
        <w:ind w:right="-426"/>
        <w:jc w:val="both"/>
        <w:rPr>
          <w:rFonts w:ascii="Times New Roman" w:hAnsi="Times New Roman" w:cs="Times New Roman"/>
          <w:sz w:val="17"/>
        </w:rPr>
      </w:pPr>
      <w:r w:rsidRPr="00430F53">
        <w:rPr>
          <w:rFonts w:ascii="Times New Roman" w:hAnsi="Times New Roman" w:cs="Times New Roman"/>
          <w:sz w:val="17"/>
        </w:rPr>
        <w:t xml:space="preserve">                                                     подпись,</w:t>
      </w:r>
      <w:r w:rsidRPr="00430F53">
        <w:rPr>
          <w:rFonts w:ascii="Times New Roman" w:hAnsi="Times New Roman" w:cs="Times New Roman"/>
          <w:spacing w:val="-1"/>
          <w:sz w:val="17"/>
        </w:rPr>
        <w:t xml:space="preserve"> </w:t>
      </w:r>
      <w:r w:rsidRPr="00430F53">
        <w:rPr>
          <w:rFonts w:ascii="Times New Roman" w:hAnsi="Times New Roman" w:cs="Times New Roman"/>
          <w:sz w:val="17"/>
        </w:rPr>
        <w:t>дата</w:t>
      </w:r>
      <w:r w:rsidRPr="00430F53">
        <w:rPr>
          <w:rFonts w:ascii="Times New Roman" w:hAnsi="Times New Roman" w:cs="Times New Roman"/>
          <w:sz w:val="17"/>
        </w:rPr>
        <w:tab/>
        <w:t xml:space="preserve">                                                             И.О.</w:t>
      </w:r>
      <w:r w:rsidRPr="00430F53">
        <w:rPr>
          <w:rFonts w:ascii="Times New Roman" w:hAnsi="Times New Roman" w:cs="Times New Roman"/>
          <w:spacing w:val="1"/>
          <w:sz w:val="17"/>
        </w:rPr>
        <w:t xml:space="preserve"> </w:t>
      </w:r>
      <w:r w:rsidRPr="00430F53">
        <w:rPr>
          <w:rFonts w:ascii="Times New Roman" w:hAnsi="Times New Roman" w:cs="Times New Roman"/>
          <w:sz w:val="17"/>
        </w:rPr>
        <w:t>Фамилия</w:t>
      </w:r>
    </w:p>
    <w:p w:rsidR="00785BDC" w:rsidRPr="00430F53" w:rsidRDefault="00785BDC" w:rsidP="00785BDC">
      <w:pPr>
        <w:pStyle w:val="a8"/>
        <w:spacing w:after="0"/>
        <w:ind w:right="-426"/>
        <w:rPr>
          <w:sz w:val="18"/>
        </w:rPr>
      </w:pPr>
    </w:p>
    <w:p w:rsidR="00785BDC" w:rsidRPr="00430F53" w:rsidRDefault="00785BDC" w:rsidP="00785BDC">
      <w:pPr>
        <w:pStyle w:val="a8"/>
        <w:spacing w:after="0"/>
        <w:ind w:right="-426"/>
        <w:rPr>
          <w:sz w:val="18"/>
        </w:rPr>
      </w:pPr>
    </w:p>
    <w:p w:rsidR="00785BDC" w:rsidRPr="00430F53" w:rsidRDefault="00785BDC" w:rsidP="00785BDC">
      <w:pPr>
        <w:pStyle w:val="a8"/>
        <w:spacing w:after="0"/>
        <w:ind w:right="-426"/>
        <w:rPr>
          <w:sz w:val="17"/>
        </w:rPr>
      </w:pPr>
    </w:p>
    <w:p w:rsidR="00785BDC" w:rsidRPr="00430F53" w:rsidRDefault="00785BDC" w:rsidP="00785BDC">
      <w:pPr>
        <w:pStyle w:val="a8"/>
        <w:tabs>
          <w:tab w:val="left" w:pos="5905"/>
          <w:tab w:val="left" w:pos="6270"/>
          <w:tab w:val="left" w:pos="10285"/>
        </w:tabs>
        <w:spacing w:after="0"/>
        <w:ind w:right="-426"/>
      </w:pPr>
      <w:r w:rsidRPr="00430F53">
        <w:t>Контрольную работу</w:t>
      </w:r>
      <w:r w:rsidRPr="00430F53">
        <w:rPr>
          <w:spacing w:val="-10"/>
        </w:rPr>
        <w:t xml:space="preserve"> </w:t>
      </w:r>
      <w:r w:rsidRPr="00430F53">
        <w:t>проверил___________________________________</w:t>
      </w:r>
    </w:p>
    <w:p w:rsidR="00785BDC" w:rsidRPr="00430F53" w:rsidRDefault="00785BDC" w:rsidP="00785BDC">
      <w:pPr>
        <w:tabs>
          <w:tab w:val="left" w:pos="3509"/>
        </w:tabs>
        <w:spacing w:after="0"/>
        <w:ind w:right="-426"/>
        <w:rPr>
          <w:rFonts w:ascii="Times New Roman" w:hAnsi="Times New Roman" w:cs="Times New Roman"/>
          <w:sz w:val="17"/>
        </w:rPr>
      </w:pPr>
      <w:r w:rsidRPr="00430F53">
        <w:rPr>
          <w:rFonts w:ascii="Times New Roman" w:hAnsi="Times New Roman" w:cs="Times New Roman"/>
          <w:sz w:val="17"/>
        </w:rPr>
        <w:t xml:space="preserve">                                                                                                        подпись,</w:t>
      </w:r>
      <w:r w:rsidRPr="00430F53">
        <w:rPr>
          <w:rFonts w:ascii="Times New Roman" w:hAnsi="Times New Roman" w:cs="Times New Roman"/>
          <w:spacing w:val="-1"/>
          <w:sz w:val="17"/>
        </w:rPr>
        <w:t xml:space="preserve"> </w:t>
      </w:r>
      <w:r w:rsidRPr="00430F53">
        <w:rPr>
          <w:rFonts w:ascii="Times New Roman" w:hAnsi="Times New Roman" w:cs="Times New Roman"/>
          <w:sz w:val="17"/>
        </w:rPr>
        <w:t>дата</w:t>
      </w:r>
      <w:r w:rsidRPr="00430F53">
        <w:rPr>
          <w:rFonts w:ascii="Times New Roman" w:hAnsi="Times New Roman" w:cs="Times New Roman"/>
          <w:sz w:val="17"/>
        </w:rPr>
        <w:tab/>
        <w:t xml:space="preserve">                  должность, И.О.</w:t>
      </w:r>
      <w:r w:rsidRPr="00430F53">
        <w:rPr>
          <w:rFonts w:ascii="Times New Roman" w:hAnsi="Times New Roman" w:cs="Times New Roman"/>
          <w:spacing w:val="-1"/>
          <w:sz w:val="17"/>
        </w:rPr>
        <w:t xml:space="preserve"> </w:t>
      </w:r>
      <w:r w:rsidRPr="00430F53">
        <w:rPr>
          <w:rFonts w:ascii="Times New Roman" w:hAnsi="Times New Roman" w:cs="Times New Roman"/>
          <w:sz w:val="17"/>
        </w:rPr>
        <w:t>Фамилия</w:t>
      </w:r>
    </w:p>
    <w:p w:rsidR="00785BDC" w:rsidRPr="00430F53" w:rsidRDefault="00785BDC" w:rsidP="00785BDC">
      <w:pPr>
        <w:pStyle w:val="a8"/>
        <w:spacing w:after="0"/>
        <w:ind w:left="-851" w:right="-426"/>
        <w:jc w:val="center"/>
        <w:rPr>
          <w:sz w:val="18"/>
        </w:rPr>
      </w:pPr>
    </w:p>
    <w:p w:rsidR="00785BDC" w:rsidRPr="00430F53" w:rsidRDefault="00785BDC" w:rsidP="00785BDC">
      <w:pPr>
        <w:pStyle w:val="a8"/>
        <w:spacing w:after="0"/>
        <w:ind w:left="-851" w:right="-426"/>
        <w:jc w:val="center"/>
        <w:rPr>
          <w:sz w:val="18"/>
        </w:rPr>
      </w:pPr>
    </w:p>
    <w:p w:rsidR="00785BDC" w:rsidRPr="00430F53" w:rsidRDefault="00785BDC" w:rsidP="00785BDC">
      <w:pPr>
        <w:pStyle w:val="a8"/>
        <w:spacing w:after="0"/>
        <w:ind w:left="-851" w:right="-426"/>
        <w:jc w:val="both"/>
        <w:rPr>
          <w:sz w:val="17"/>
        </w:rPr>
      </w:pPr>
    </w:p>
    <w:p w:rsidR="00785BDC" w:rsidRPr="00430F53" w:rsidRDefault="00785BDC" w:rsidP="00785BDC">
      <w:pPr>
        <w:pStyle w:val="a8"/>
        <w:spacing w:after="0"/>
        <w:ind w:left="-851" w:right="-426"/>
        <w:jc w:val="center"/>
      </w:pPr>
      <w:r w:rsidRPr="00430F53">
        <w:t>Ростов-на-Дону</w:t>
      </w:r>
    </w:p>
    <w:p w:rsidR="00785BDC" w:rsidRPr="00430F53" w:rsidRDefault="00785BDC" w:rsidP="00785BDC">
      <w:pPr>
        <w:pStyle w:val="a8"/>
        <w:tabs>
          <w:tab w:val="left" w:pos="575"/>
        </w:tabs>
        <w:spacing w:after="0"/>
        <w:ind w:left="-851" w:right="-426"/>
        <w:jc w:val="center"/>
      </w:pPr>
      <w:r w:rsidRPr="00430F53">
        <w:t>20____</w:t>
      </w:r>
    </w:p>
    <w:p w:rsidR="00785BDC" w:rsidRPr="00923CFF" w:rsidRDefault="00785BDC" w:rsidP="00785BDC">
      <w:pPr>
        <w:shd w:val="clear" w:color="auto" w:fill="FFFFFF"/>
        <w:tabs>
          <w:tab w:val="left" w:pos="426"/>
        </w:tabs>
        <w:spacing w:before="288"/>
        <w:ind w:left="-851" w:right="-426"/>
        <w:jc w:val="both"/>
        <w:rPr>
          <w:snapToGrid w:val="0"/>
          <w:sz w:val="28"/>
          <w:szCs w:val="28"/>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Default="00785BDC" w:rsidP="00785BDC">
      <w:pPr>
        <w:autoSpaceDE w:val="0"/>
        <w:autoSpaceDN w:val="0"/>
        <w:adjustRightInd w:val="0"/>
        <w:spacing w:after="0" w:line="240" w:lineRule="auto"/>
        <w:rPr>
          <w:rFonts w:ascii="Times New Roman" w:hAnsi="Times New Roman" w:cs="Times New Roman"/>
          <w:b/>
          <w:bCs/>
          <w:sz w:val="28"/>
          <w:szCs w:val="28"/>
          <w:lang w:eastAsia="ru-RU"/>
        </w:rPr>
      </w:pPr>
    </w:p>
    <w:p w:rsidR="00785BDC" w:rsidRPr="00D127D9" w:rsidRDefault="00785BDC" w:rsidP="00785BDC">
      <w:pPr>
        <w:autoSpaceDE w:val="0"/>
        <w:autoSpaceDN w:val="0"/>
        <w:adjustRightInd w:val="0"/>
        <w:spacing w:after="0" w:line="240" w:lineRule="auto"/>
        <w:jc w:val="center"/>
        <w:rPr>
          <w:rFonts w:ascii="Times New Roman" w:hAnsi="Times New Roman" w:cs="Times New Roman"/>
          <w:b/>
          <w:bCs/>
          <w:sz w:val="24"/>
          <w:szCs w:val="28"/>
          <w:lang w:eastAsia="ru-RU"/>
        </w:rPr>
      </w:pPr>
      <w:r w:rsidRPr="00D127D9">
        <w:rPr>
          <w:rFonts w:ascii="Times New Roman" w:hAnsi="Times New Roman" w:cs="Times New Roman"/>
          <w:b/>
          <w:bCs/>
          <w:sz w:val="24"/>
          <w:szCs w:val="28"/>
          <w:lang w:eastAsia="ru-RU"/>
        </w:rPr>
        <w:lastRenderedPageBreak/>
        <w:t>ПРИЛОЖЕНИЕ Б – Пример оформления</w:t>
      </w:r>
    </w:p>
    <w:p w:rsidR="00785BDC" w:rsidRPr="00D127D9" w:rsidRDefault="00785BDC" w:rsidP="00785BDC">
      <w:pPr>
        <w:autoSpaceDE w:val="0"/>
        <w:autoSpaceDN w:val="0"/>
        <w:adjustRightInd w:val="0"/>
        <w:spacing w:after="0" w:line="240" w:lineRule="auto"/>
        <w:jc w:val="center"/>
        <w:rPr>
          <w:rFonts w:ascii="Times New Roman" w:hAnsi="Times New Roman" w:cs="Times New Roman"/>
          <w:b/>
          <w:bCs/>
          <w:sz w:val="24"/>
          <w:szCs w:val="28"/>
          <w:lang w:eastAsia="ru-RU"/>
        </w:rPr>
      </w:pPr>
      <w:r w:rsidRPr="00D127D9">
        <w:rPr>
          <w:rFonts w:ascii="Times New Roman" w:hAnsi="Times New Roman" w:cs="Times New Roman"/>
          <w:b/>
          <w:bCs/>
          <w:sz w:val="24"/>
          <w:szCs w:val="28"/>
          <w:lang w:eastAsia="ru-RU"/>
        </w:rPr>
        <w:t>перечня использованных информационных ресурсов</w:t>
      </w:r>
    </w:p>
    <w:p w:rsidR="00785BDC" w:rsidRPr="00D127D9" w:rsidRDefault="00785BDC" w:rsidP="00785BDC">
      <w:pPr>
        <w:autoSpaceDE w:val="0"/>
        <w:autoSpaceDN w:val="0"/>
        <w:adjustRightInd w:val="0"/>
        <w:spacing w:after="0" w:line="240" w:lineRule="auto"/>
        <w:jc w:val="center"/>
        <w:rPr>
          <w:rFonts w:ascii="Times New Roman" w:hAnsi="Times New Roman" w:cs="Times New Roman"/>
          <w:b/>
          <w:bCs/>
          <w:sz w:val="24"/>
          <w:szCs w:val="28"/>
          <w:lang w:eastAsia="ru-RU"/>
        </w:rPr>
      </w:pPr>
    </w:p>
    <w:p w:rsidR="00785BDC" w:rsidRPr="00D127D9" w:rsidRDefault="00785BDC" w:rsidP="00785BDC">
      <w:pPr>
        <w:autoSpaceDE w:val="0"/>
        <w:autoSpaceDN w:val="0"/>
        <w:adjustRightInd w:val="0"/>
        <w:spacing w:after="0" w:line="240" w:lineRule="auto"/>
        <w:jc w:val="both"/>
        <w:rPr>
          <w:rFonts w:ascii="Times New Roman" w:hAnsi="Times New Roman" w:cs="Times New Roman"/>
          <w:b/>
          <w:bCs/>
          <w:color w:val="FF0000"/>
          <w:sz w:val="24"/>
          <w:szCs w:val="28"/>
          <w:lang w:eastAsia="ru-RU"/>
        </w:rPr>
      </w:pPr>
      <w:r w:rsidRPr="00D127D9">
        <w:rPr>
          <w:rFonts w:ascii="Times New Roman" w:hAnsi="Times New Roman" w:cs="Times New Roman"/>
          <w:b/>
          <w:bCs/>
          <w:color w:val="FF0000"/>
          <w:sz w:val="24"/>
          <w:szCs w:val="28"/>
          <w:lang w:eastAsia="ru-RU"/>
        </w:rPr>
        <w:t>Обращаем ваше внимание на изменение правил библиографического описания в связи с введением нового ГОСТа Р 7.0.100–2018. Библиографическаязапись. Библиографическое описание: общие требования и правила составления.</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1.</w:t>
      </w:r>
      <w:r w:rsidRPr="00D127D9">
        <w:rPr>
          <w:rFonts w:ascii="Times New Roman" w:hAnsi="Times New Roman" w:cs="Times New Roman"/>
          <w:bCs/>
          <w:sz w:val="24"/>
          <w:szCs w:val="28"/>
          <w:lang w:eastAsia="ru-RU"/>
        </w:rPr>
        <w:tab/>
        <w:t>Об электронной подписи : Федеральный закон № 149-ФЗ : текст с изменениями от 08.06.2020 : [принят Государственной думой РФ 25 марта 2011 года : одобрен Советом Федерации 30 марта 2011 года] URL: http://www.consultant.ru/document/cons_doc_LAW_171278/ (дата обращения: 23.09.2020).</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2.</w:t>
      </w:r>
      <w:r w:rsidRPr="00D127D9">
        <w:rPr>
          <w:rFonts w:ascii="Times New Roman" w:hAnsi="Times New Roman" w:cs="Times New Roman"/>
          <w:bCs/>
          <w:sz w:val="24"/>
          <w:szCs w:val="28"/>
          <w:lang w:eastAsia="ru-RU"/>
        </w:rPr>
        <w:tab/>
        <w:t>Об обществах с ограниченной ответственностью : Федеральный закон № 14-ФЗ : текст с изменениями от 31.07.2020 : [принят Государственной думой РФ 14 января 1998 года : одобрен Советом Федерации 28 января 1998]. URL: http://www.consultant.ru/document/cons_doc_LAW_177705/ (дата обращения: 23.09.2020).</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3.</w:t>
      </w:r>
      <w:r w:rsidRPr="00D127D9">
        <w:rPr>
          <w:rFonts w:ascii="Times New Roman" w:hAnsi="Times New Roman" w:cs="Times New Roman"/>
          <w:bCs/>
          <w:sz w:val="24"/>
          <w:szCs w:val="28"/>
          <w:lang w:eastAsia="ru-RU"/>
        </w:rPr>
        <w:tab/>
        <w:t>ГОСТ Р 57564–2017. Организация и проведение работ по международной стандартизации в Российской Федерации = Organization and implementation of activity on international standardization in Russian Federation : национальный стандарт Российской Федерации : издание официальное : утвержден и введен в действие Приказом Федерального</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агентства по техническому регулированию и метрологии от 28 июля 2017 г. № 767-ст :</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 xml:space="preserve">введен впервые : дата введения 2017-12-01 / разработан Всероссийским научно-исследовательским институтом стандартизации и сертификации в машиностроении (ВНИИНМАШ). – Москва : Стандартинформ, 2017. – 43 с. ; 29 см. </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4.</w:t>
      </w:r>
      <w:r w:rsidRPr="00D127D9">
        <w:rPr>
          <w:rFonts w:ascii="Times New Roman" w:hAnsi="Times New Roman" w:cs="Times New Roman"/>
          <w:bCs/>
          <w:sz w:val="24"/>
          <w:szCs w:val="28"/>
          <w:lang w:eastAsia="ru-RU"/>
        </w:rPr>
        <w:tab/>
        <w:t>Кузнецова, О.А. Признание недействительными несостоявшихся торгов как способ защиты гражданских прав // Журнал российского права. — 2012. — № 10. — С. 71-75.</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5.</w:t>
      </w:r>
      <w:r w:rsidRPr="00D127D9">
        <w:rPr>
          <w:rFonts w:ascii="Times New Roman" w:hAnsi="Times New Roman" w:cs="Times New Roman"/>
          <w:bCs/>
          <w:sz w:val="24"/>
          <w:szCs w:val="28"/>
          <w:lang w:eastAsia="ru-RU"/>
        </w:rPr>
        <w:tab/>
        <w:t>Шевченко Л.И., Гредин Г.Н. Госзаказ в системе государственного регулирования экономики. — М.: Спарк, 2009. —12 с.</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6.</w:t>
      </w:r>
      <w:r w:rsidRPr="00D127D9">
        <w:rPr>
          <w:rFonts w:ascii="Times New Roman" w:hAnsi="Times New Roman" w:cs="Times New Roman"/>
          <w:bCs/>
          <w:sz w:val="24"/>
          <w:szCs w:val="28"/>
          <w:lang w:eastAsia="ru-RU"/>
        </w:rPr>
        <w:tab/>
        <w:t>Портал для руководителей служб ДОУ и секретарей всех уровней PRO-Делопроизводство и СЭД - URL: http://www.sekretariat.ru/ (дата обращения: 23.09.2020).</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7.</w:t>
      </w:r>
      <w:r w:rsidRPr="00D127D9">
        <w:rPr>
          <w:rFonts w:ascii="Times New Roman" w:hAnsi="Times New Roman" w:cs="Times New Roman"/>
          <w:bCs/>
          <w:sz w:val="24"/>
          <w:szCs w:val="28"/>
          <w:lang w:eastAsia="ru-RU"/>
        </w:rPr>
        <w:tab/>
        <w:t>Гильдия Управляющих Документацией : официальный сайт специалистов служб документационного обеспечения управления (ДОУ) предприятий и учреждений России. 2001 - 2015 URL: http://www.gdm.ru (дата обращения: 23.09.2020).</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8.</w:t>
      </w:r>
      <w:r w:rsidRPr="00D127D9">
        <w:rPr>
          <w:rFonts w:ascii="Times New Roman" w:hAnsi="Times New Roman" w:cs="Times New Roman"/>
          <w:bCs/>
          <w:sz w:val="24"/>
          <w:szCs w:val="28"/>
          <w:lang w:eastAsia="ru-RU"/>
        </w:rPr>
        <w:tab/>
        <w:t>eLIBRARY.RU : научная электронная библиотека : сайт. – Москва, 2000 – . – URL:</w:t>
      </w:r>
    </w:p>
    <w:p w:rsidR="00785BDC" w:rsidRPr="00D127D9" w:rsidRDefault="00785BDC" w:rsidP="00785BDC">
      <w:pPr>
        <w:autoSpaceDE w:val="0"/>
        <w:autoSpaceDN w:val="0"/>
        <w:adjustRightInd w:val="0"/>
        <w:spacing w:after="0" w:line="240" w:lineRule="auto"/>
        <w:rPr>
          <w:rFonts w:ascii="Times New Roman" w:hAnsi="Times New Roman" w:cs="Times New Roman"/>
          <w:bCs/>
          <w:sz w:val="24"/>
          <w:szCs w:val="28"/>
          <w:lang w:eastAsia="ru-RU"/>
        </w:rPr>
      </w:pPr>
      <w:r w:rsidRPr="00D127D9">
        <w:rPr>
          <w:rFonts w:ascii="Times New Roman" w:hAnsi="Times New Roman" w:cs="Times New Roman"/>
          <w:bCs/>
          <w:sz w:val="24"/>
          <w:szCs w:val="28"/>
          <w:lang w:eastAsia="ru-RU"/>
        </w:rPr>
        <w:t>https://elibrary.ru (дата обращения: 09.01.2020). – Режим доступа: для зарегистрир. пользователей. – Текст: электронный.</w:t>
      </w:r>
    </w:p>
    <w:p w:rsidR="00785BDC" w:rsidRDefault="00785BDC" w:rsidP="00BC7D23">
      <w:pPr>
        <w:autoSpaceDE w:val="0"/>
        <w:autoSpaceDN w:val="0"/>
        <w:adjustRightInd w:val="0"/>
        <w:spacing w:after="0" w:line="240" w:lineRule="auto"/>
        <w:rPr>
          <w:rFonts w:ascii="Times New Roman" w:hAnsi="Times New Roman" w:cs="Times New Roman"/>
          <w:b/>
          <w:bCs/>
          <w:sz w:val="28"/>
          <w:szCs w:val="28"/>
          <w:lang w:eastAsia="ru-RU"/>
        </w:rPr>
      </w:pPr>
    </w:p>
    <w:sectPr w:rsidR="00785BDC" w:rsidSect="00CE2044">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B32" w:rsidRDefault="005F4B32">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5F4B32" w:rsidRDefault="005F4B32">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2FA" w:rsidRDefault="000202FA">
    <w:pPr>
      <w:pStyle w:val="a5"/>
      <w:jc w:val="center"/>
      <w:rPr>
        <w:rFonts w:ascii="Times New Roman" w:hAnsi="Times New Roman" w:cs="Times New Roman"/>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8A3497">
      <w:rPr>
        <w:rFonts w:ascii="Times New Roman" w:hAnsi="Times New Roman" w:cs="Times New Roman"/>
        <w:noProof/>
        <w:sz w:val="28"/>
        <w:szCs w:val="28"/>
      </w:rPr>
      <w:t>12</w:t>
    </w:r>
    <w:r>
      <w:rPr>
        <w:rFonts w:ascii="Times New Roman" w:hAnsi="Times New Roman" w:cs="Times New Roman"/>
        <w:sz w:val="28"/>
        <w:szCs w:val="28"/>
      </w:rPr>
      <w:fldChar w:fldCharType="end"/>
    </w:r>
  </w:p>
  <w:p w:rsidR="000202FA" w:rsidRDefault="000202FA">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B32" w:rsidRDefault="005F4B32">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5F4B32" w:rsidRDefault="005F4B32">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pStyle w:val="5"/>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428" w:hanging="360"/>
      </w:pPr>
      <w:rPr>
        <w:rFonts w:ascii="Symbol" w:hAnsi="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8"/>
        </w:tabs>
        <w:ind w:left="1068" w:hanging="360"/>
      </w:pPr>
      <w:rPr>
        <w:rFonts w:ascii="Courier New" w:hAnsi="Courier New" w:cs="Courier New"/>
      </w:rPr>
    </w:lvl>
    <w:lvl w:ilvl="2">
      <w:start w:val="1"/>
      <w:numFmt w:val="decimal"/>
      <w:lvlText w:val="%1.%2.%3"/>
      <w:lvlJc w:val="left"/>
      <w:pPr>
        <w:tabs>
          <w:tab w:val="num" w:pos="2136"/>
        </w:tabs>
        <w:ind w:left="2136" w:hanging="720"/>
      </w:pPr>
      <w:rPr>
        <w:rFonts w:ascii="Wingdings" w:hAnsi="Wingdings" w:cs="Wingdings"/>
      </w:rPr>
    </w:lvl>
    <w:lvl w:ilvl="3">
      <w:start w:val="1"/>
      <w:numFmt w:val="decimal"/>
      <w:lvlText w:val="%1.%2.%3.%4"/>
      <w:lvlJc w:val="left"/>
      <w:pPr>
        <w:tabs>
          <w:tab w:val="num" w:pos="2844"/>
        </w:tabs>
        <w:ind w:left="2844" w:hanging="720"/>
      </w:pPr>
      <w:rPr>
        <w:rFonts w:ascii="Wingdings" w:hAnsi="Wingdings" w:cs="Wingdings"/>
      </w:rPr>
    </w:lvl>
    <w:lvl w:ilvl="4">
      <w:start w:val="1"/>
      <w:numFmt w:val="decimal"/>
      <w:lvlText w:val="%1.%2.%3.%4.%5"/>
      <w:lvlJc w:val="left"/>
      <w:pPr>
        <w:tabs>
          <w:tab w:val="num" w:pos="3912"/>
        </w:tabs>
        <w:ind w:left="3912" w:hanging="1080"/>
      </w:pPr>
      <w:rPr>
        <w:rFonts w:ascii="Wingdings" w:hAnsi="Wingdings" w:cs="Wingdings"/>
      </w:rPr>
    </w:lvl>
    <w:lvl w:ilvl="5">
      <w:start w:val="1"/>
      <w:numFmt w:val="decimal"/>
      <w:lvlText w:val="%1.%2.%3.%4.%5.%6"/>
      <w:lvlJc w:val="left"/>
      <w:pPr>
        <w:tabs>
          <w:tab w:val="num" w:pos="4620"/>
        </w:tabs>
        <w:ind w:left="4620" w:hanging="1080"/>
      </w:pPr>
      <w:rPr>
        <w:rFonts w:ascii="Wingdings" w:hAnsi="Wingdings" w:cs="Wingdings"/>
      </w:rPr>
    </w:lvl>
    <w:lvl w:ilvl="6">
      <w:start w:val="1"/>
      <w:numFmt w:val="decimal"/>
      <w:lvlText w:val="%1.%2.%3.%4.%5.%6.%7"/>
      <w:lvlJc w:val="left"/>
      <w:pPr>
        <w:tabs>
          <w:tab w:val="num" w:pos="5688"/>
        </w:tabs>
        <w:ind w:left="5688" w:hanging="1440"/>
      </w:pPr>
      <w:rPr>
        <w:rFonts w:ascii="Wingdings" w:hAnsi="Wingdings" w:cs="Wingdings"/>
      </w:rPr>
    </w:lvl>
    <w:lvl w:ilvl="7">
      <w:start w:val="1"/>
      <w:numFmt w:val="decimal"/>
      <w:lvlText w:val="%1.%2.%3.%4.%5.%6.%7.%8"/>
      <w:lvlJc w:val="left"/>
      <w:pPr>
        <w:tabs>
          <w:tab w:val="num" w:pos="6396"/>
        </w:tabs>
        <w:ind w:left="6396" w:hanging="1440"/>
      </w:pPr>
      <w:rPr>
        <w:rFonts w:ascii="Wingdings" w:hAnsi="Wingdings" w:cs="Wingdings"/>
      </w:rPr>
    </w:lvl>
    <w:lvl w:ilvl="8">
      <w:start w:val="1"/>
      <w:numFmt w:val="decimal"/>
      <w:lvlText w:val="%1.%2.%3.%4.%5.%6.%7.%8.%9"/>
      <w:lvlJc w:val="left"/>
      <w:pPr>
        <w:tabs>
          <w:tab w:val="num" w:pos="7464"/>
        </w:tabs>
        <w:ind w:left="7464" w:hanging="1800"/>
      </w:pPr>
      <w:rPr>
        <w:rFonts w:ascii="Wingdings" w:hAnsi="Wingdings" w:cs="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00000016"/>
    <w:multiLevelType w:val="singleLevel"/>
    <w:tmpl w:val="00000016"/>
    <w:name w:val="WW8Num20"/>
    <w:lvl w:ilvl="0">
      <w:start w:val="1"/>
      <w:numFmt w:val="decimal"/>
      <w:lvlText w:val="%1."/>
      <w:lvlJc w:val="left"/>
      <w:pPr>
        <w:tabs>
          <w:tab w:val="num" w:pos="360"/>
        </w:tabs>
        <w:ind w:left="360" w:hanging="360"/>
      </w:pPr>
      <w:rPr>
        <w:rFonts w:cs="Times New Roman"/>
      </w:rPr>
    </w:lvl>
  </w:abstractNum>
  <w:abstractNum w:abstractNumId="7" w15:restartNumberingAfterBreak="0">
    <w:nsid w:val="0BD1116C"/>
    <w:multiLevelType w:val="hybridMultilevel"/>
    <w:tmpl w:val="5DF034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6E58E4"/>
    <w:multiLevelType w:val="hybridMultilevel"/>
    <w:tmpl w:val="F056AA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65E13E2"/>
    <w:multiLevelType w:val="hybridMultilevel"/>
    <w:tmpl w:val="43CC6F2E"/>
    <w:lvl w:ilvl="0" w:tplc="AB987738">
      <w:start w:val="1"/>
      <w:numFmt w:val="decimal"/>
      <w:lvlText w:val="%1."/>
      <w:lvlJc w:val="left"/>
      <w:pPr>
        <w:tabs>
          <w:tab w:val="num" w:pos="720"/>
        </w:tabs>
        <w:ind w:left="720" w:hanging="360"/>
      </w:pPr>
      <w:rPr>
        <w:rFonts w:ascii="Times New Roman" w:hAnsi="Times New Roman" w:cs="Times New Roman" w:hint="default"/>
      </w:rPr>
    </w:lvl>
    <w:lvl w:ilvl="1" w:tplc="37088774">
      <w:numFmt w:val="none"/>
      <w:lvlText w:val=""/>
      <w:lvlJc w:val="left"/>
      <w:pPr>
        <w:tabs>
          <w:tab w:val="num" w:pos="360"/>
        </w:tabs>
      </w:pPr>
      <w:rPr>
        <w:rFonts w:ascii="Times New Roman" w:hAnsi="Times New Roman" w:cs="Times New Roman"/>
      </w:rPr>
    </w:lvl>
    <w:lvl w:ilvl="2" w:tplc="F27AEDE0">
      <w:numFmt w:val="none"/>
      <w:lvlText w:val=""/>
      <w:lvlJc w:val="left"/>
      <w:pPr>
        <w:tabs>
          <w:tab w:val="num" w:pos="360"/>
        </w:tabs>
      </w:pPr>
      <w:rPr>
        <w:rFonts w:ascii="Times New Roman" w:hAnsi="Times New Roman" w:cs="Times New Roman"/>
      </w:rPr>
    </w:lvl>
    <w:lvl w:ilvl="3" w:tplc="28AE20DC">
      <w:numFmt w:val="none"/>
      <w:lvlText w:val=""/>
      <w:lvlJc w:val="left"/>
      <w:pPr>
        <w:tabs>
          <w:tab w:val="num" w:pos="360"/>
        </w:tabs>
      </w:pPr>
      <w:rPr>
        <w:rFonts w:ascii="Times New Roman" w:hAnsi="Times New Roman" w:cs="Times New Roman"/>
      </w:rPr>
    </w:lvl>
    <w:lvl w:ilvl="4" w:tplc="DB701242">
      <w:numFmt w:val="none"/>
      <w:lvlText w:val=""/>
      <w:lvlJc w:val="left"/>
      <w:pPr>
        <w:tabs>
          <w:tab w:val="num" w:pos="360"/>
        </w:tabs>
      </w:pPr>
      <w:rPr>
        <w:rFonts w:ascii="Times New Roman" w:hAnsi="Times New Roman" w:cs="Times New Roman"/>
      </w:rPr>
    </w:lvl>
    <w:lvl w:ilvl="5" w:tplc="B5400172">
      <w:numFmt w:val="none"/>
      <w:lvlText w:val=""/>
      <w:lvlJc w:val="left"/>
      <w:pPr>
        <w:tabs>
          <w:tab w:val="num" w:pos="360"/>
        </w:tabs>
      </w:pPr>
      <w:rPr>
        <w:rFonts w:ascii="Times New Roman" w:hAnsi="Times New Roman" w:cs="Times New Roman"/>
      </w:rPr>
    </w:lvl>
    <w:lvl w:ilvl="6" w:tplc="AB464A6A">
      <w:numFmt w:val="none"/>
      <w:lvlText w:val=""/>
      <w:lvlJc w:val="left"/>
      <w:pPr>
        <w:tabs>
          <w:tab w:val="num" w:pos="360"/>
        </w:tabs>
      </w:pPr>
      <w:rPr>
        <w:rFonts w:ascii="Times New Roman" w:hAnsi="Times New Roman" w:cs="Times New Roman"/>
      </w:rPr>
    </w:lvl>
    <w:lvl w:ilvl="7" w:tplc="520A9FC6">
      <w:numFmt w:val="none"/>
      <w:lvlText w:val=""/>
      <w:lvlJc w:val="left"/>
      <w:pPr>
        <w:tabs>
          <w:tab w:val="num" w:pos="360"/>
        </w:tabs>
      </w:pPr>
      <w:rPr>
        <w:rFonts w:ascii="Times New Roman" w:hAnsi="Times New Roman" w:cs="Times New Roman"/>
      </w:rPr>
    </w:lvl>
    <w:lvl w:ilvl="8" w:tplc="10B409C4">
      <w:numFmt w:val="none"/>
      <w:lvlText w:val=""/>
      <w:lvlJc w:val="left"/>
      <w:pPr>
        <w:tabs>
          <w:tab w:val="num" w:pos="360"/>
        </w:tabs>
      </w:pPr>
      <w:rPr>
        <w:rFonts w:ascii="Times New Roman" w:hAnsi="Times New Roman" w:cs="Times New Roman"/>
      </w:rPr>
    </w:lvl>
  </w:abstractNum>
  <w:abstractNum w:abstractNumId="10" w15:restartNumberingAfterBreak="0">
    <w:nsid w:val="29B70FD6"/>
    <w:multiLevelType w:val="hybridMultilevel"/>
    <w:tmpl w:val="7390C3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B5752D4"/>
    <w:multiLevelType w:val="hybridMultilevel"/>
    <w:tmpl w:val="72A806F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2" w15:restartNumberingAfterBreak="0">
    <w:nsid w:val="3864050A"/>
    <w:multiLevelType w:val="hybridMultilevel"/>
    <w:tmpl w:val="8700B1FC"/>
    <w:lvl w:ilvl="0" w:tplc="695095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DD42AD2"/>
    <w:multiLevelType w:val="hybridMultilevel"/>
    <w:tmpl w:val="F23EC4F2"/>
    <w:lvl w:ilvl="0" w:tplc="085AA888">
      <w:start w:val="1"/>
      <w:numFmt w:val="bullet"/>
      <w:lvlText w:val=""/>
      <w:lvlJc w:val="left"/>
      <w:pPr>
        <w:tabs>
          <w:tab w:val="num" w:pos="890"/>
        </w:tabs>
        <w:ind w:left="72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DFE4E31"/>
    <w:multiLevelType w:val="multilevel"/>
    <w:tmpl w:val="E364341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5" w15:restartNumberingAfterBreak="0">
    <w:nsid w:val="55696146"/>
    <w:multiLevelType w:val="hybridMultilevel"/>
    <w:tmpl w:val="2BB070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7CE83566"/>
    <w:multiLevelType w:val="hybridMultilevel"/>
    <w:tmpl w:val="6B3A0B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7EF5461A"/>
    <w:multiLevelType w:val="hybridMultilevel"/>
    <w:tmpl w:val="41722960"/>
    <w:lvl w:ilvl="0" w:tplc="04190001">
      <w:start w:val="1"/>
      <w:numFmt w:val="decimal"/>
      <w:lvlText w:val="%1."/>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rPr>
        <w:rFonts w:ascii="Times New Roman" w:hAnsi="Times New Roman" w:cs="Times New Roman" w:hint="default"/>
      </w:rPr>
    </w:lvl>
    <w:lvl w:ilvl="2" w:tplc="04190005">
      <w:start w:val="1"/>
      <w:numFmt w:val="lowerRoman"/>
      <w:lvlText w:val="%3."/>
      <w:lvlJc w:val="right"/>
      <w:pPr>
        <w:tabs>
          <w:tab w:val="num" w:pos="1800"/>
        </w:tabs>
        <w:ind w:left="1800" w:hanging="180"/>
      </w:pPr>
      <w:rPr>
        <w:rFonts w:ascii="Times New Roman" w:hAnsi="Times New Roman" w:cs="Times New Roman"/>
      </w:rPr>
    </w:lvl>
    <w:lvl w:ilvl="3" w:tplc="04190001">
      <w:start w:val="1"/>
      <w:numFmt w:val="decimal"/>
      <w:lvlText w:val="%4."/>
      <w:lvlJc w:val="left"/>
      <w:pPr>
        <w:tabs>
          <w:tab w:val="num" w:pos="2520"/>
        </w:tabs>
        <w:ind w:left="2520" w:hanging="360"/>
      </w:pPr>
      <w:rPr>
        <w:rFonts w:ascii="Times New Roman" w:hAnsi="Times New Roman" w:cs="Times New Roman"/>
      </w:rPr>
    </w:lvl>
    <w:lvl w:ilvl="4" w:tplc="04190003">
      <w:start w:val="1"/>
      <w:numFmt w:val="lowerLetter"/>
      <w:lvlText w:val="%5."/>
      <w:lvlJc w:val="left"/>
      <w:pPr>
        <w:tabs>
          <w:tab w:val="num" w:pos="3240"/>
        </w:tabs>
        <w:ind w:left="3240" w:hanging="360"/>
      </w:pPr>
      <w:rPr>
        <w:rFonts w:ascii="Times New Roman" w:hAnsi="Times New Roman" w:cs="Times New Roman"/>
      </w:rPr>
    </w:lvl>
    <w:lvl w:ilvl="5" w:tplc="04190005">
      <w:start w:val="1"/>
      <w:numFmt w:val="lowerRoman"/>
      <w:lvlText w:val="%6."/>
      <w:lvlJc w:val="right"/>
      <w:pPr>
        <w:tabs>
          <w:tab w:val="num" w:pos="3960"/>
        </w:tabs>
        <w:ind w:left="3960" w:hanging="180"/>
      </w:pPr>
      <w:rPr>
        <w:rFonts w:ascii="Times New Roman" w:hAnsi="Times New Roman" w:cs="Times New Roman"/>
      </w:rPr>
    </w:lvl>
    <w:lvl w:ilvl="6" w:tplc="04190001">
      <w:start w:val="1"/>
      <w:numFmt w:val="decimal"/>
      <w:lvlText w:val="%7."/>
      <w:lvlJc w:val="left"/>
      <w:pPr>
        <w:tabs>
          <w:tab w:val="num" w:pos="4680"/>
        </w:tabs>
        <w:ind w:left="4680" w:hanging="360"/>
      </w:pPr>
      <w:rPr>
        <w:rFonts w:ascii="Times New Roman" w:hAnsi="Times New Roman" w:cs="Times New Roman"/>
      </w:rPr>
    </w:lvl>
    <w:lvl w:ilvl="7" w:tplc="04190003">
      <w:start w:val="1"/>
      <w:numFmt w:val="lowerLetter"/>
      <w:lvlText w:val="%8."/>
      <w:lvlJc w:val="left"/>
      <w:pPr>
        <w:tabs>
          <w:tab w:val="num" w:pos="5400"/>
        </w:tabs>
        <w:ind w:left="5400" w:hanging="360"/>
      </w:pPr>
      <w:rPr>
        <w:rFonts w:ascii="Times New Roman" w:hAnsi="Times New Roman" w:cs="Times New Roman"/>
      </w:rPr>
    </w:lvl>
    <w:lvl w:ilvl="8" w:tplc="04190005">
      <w:start w:val="1"/>
      <w:numFmt w:val="lowerRoman"/>
      <w:lvlText w:val="%9."/>
      <w:lvlJc w:val="right"/>
      <w:pPr>
        <w:tabs>
          <w:tab w:val="num" w:pos="6120"/>
        </w:tabs>
        <w:ind w:left="6120" w:hanging="180"/>
      </w:pPr>
      <w:rPr>
        <w:rFonts w:ascii="Times New Roman" w:hAnsi="Times New Roman" w:cs="Times New Roman"/>
      </w:rPr>
    </w:lvl>
  </w:abstractNum>
  <w:num w:numId="1">
    <w:abstractNumId w:val="0"/>
  </w:num>
  <w:num w:numId="2">
    <w:abstractNumId w:val="17"/>
  </w:num>
  <w:num w:numId="3">
    <w:abstractNumId w:val="9"/>
  </w:num>
  <w:num w:numId="4">
    <w:abstractNumId w:val="13"/>
  </w:num>
  <w:num w:numId="5">
    <w:abstractNumId w:val="1"/>
  </w:num>
  <w:num w:numId="6">
    <w:abstractNumId w:val="2"/>
  </w:num>
  <w:num w:numId="7">
    <w:abstractNumId w:val="3"/>
  </w:num>
  <w:num w:numId="8">
    <w:abstractNumId w:val="4"/>
  </w:num>
  <w:num w:numId="9">
    <w:abstractNumId w:val="5"/>
  </w:num>
  <w:num w:numId="10">
    <w:abstractNumId w:val="1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num>
  <w:num w:numId="16">
    <w:abstractNumId w:val="10"/>
  </w:num>
  <w:num w:numId="17">
    <w:abstractNumId w:val="8"/>
  </w:num>
  <w:num w:numId="18">
    <w:abstractNumId w:val="15"/>
  </w:num>
  <w:num w:numId="19">
    <w:abstractNumId w:val="16"/>
  </w:num>
  <w:num w:numId="20">
    <w:abstractNumId w:val="1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044"/>
    <w:rsid w:val="000202FA"/>
    <w:rsid w:val="00023F0A"/>
    <w:rsid w:val="00034725"/>
    <w:rsid w:val="000D3D1B"/>
    <w:rsid w:val="00195089"/>
    <w:rsid w:val="001C794F"/>
    <w:rsid w:val="001F3B0C"/>
    <w:rsid w:val="00226FF9"/>
    <w:rsid w:val="00271339"/>
    <w:rsid w:val="00285443"/>
    <w:rsid w:val="002C0EB5"/>
    <w:rsid w:val="00322FF8"/>
    <w:rsid w:val="003D55E1"/>
    <w:rsid w:val="00441217"/>
    <w:rsid w:val="005F4B32"/>
    <w:rsid w:val="006009DF"/>
    <w:rsid w:val="00683D31"/>
    <w:rsid w:val="00785BDC"/>
    <w:rsid w:val="007B5D89"/>
    <w:rsid w:val="00847D6D"/>
    <w:rsid w:val="008A3497"/>
    <w:rsid w:val="008B5D72"/>
    <w:rsid w:val="00B56100"/>
    <w:rsid w:val="00B763AD"/>
    <w:rsid w:val="00BC7D23"/>
    <w:rsid w:val="00BE37C5"/>
    <w:rsid w:val="00C21ADA"/>
    <w:rsid w:val="00C278DD"/>
    <w:rsid w:val="00CE2044"/>
    <w:rsid w:val="00DD5F93"/>
    <w:rsid w:val="00DE5CC2"/>
    <w:rsid w:val="00DF375F"/>
    <w:rsid w:val="00EA5935"/>
    <w:rsid w:val="00EB1A34"/>
    <w:rsid w:val="00F42778"/>
    <w:rsid w:val="00F83A31"/>
    <w:rsid w:val="00FA5929"/>
    <w:rsid w:val="00FD76E2"/>
    <w:rsid w:val="00FF3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6EA297"/>
  <w15:docId w15:val="{FF55C50A-C803-49B3-A267-85273A29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778"/>
    <w:pPr>
      <w:spacing w:after="200" w:line="276" w:lineRule="auto"/>
    </w:pPr>
    <w:rPr>
      <w:rFonts w:cs="Calibri"/>
      <w:sz w:val="22"/>
      <w:szCs w:val="22"/>
      <w:lang w:eastAsia="en-US"/>
    </w:rPr>
  </w:style>
  <w:style w:type="paragraph" w:styleId="1">
    <w:name w:val="heading 1"/>
    <w:basedOn w:val="a"/>
    <w:next w:val="a"/>
    <w:link w:val="10"/>
    <w:uiPriority w:val="99"/>
    <w:qFormat/>
    <w:rsid w:val="00F42778"/>
    <w:pPr>
      <w:keepNext/>
      <w:ind w:left="303"/>
      <w:jc w:val="center"/>
      <w:outlineLvl w:val="0"/>
    </w:pPr>
    <w:rPr>
      <w:rFonts w:ascii="Times New Roman" w:hAnsi="Times New Roman" w:cs="Times New Roman"/>
      <w:b/>
      <w:bCs/>
    </w:rPr>
  </w:style>
  <w:style w:type="paragraph" w:styleId="2">
    <w:name w:val="heading 2"/>
    <w:basedOn w:val="a"/>
    <w:next w:val="a"/>
    <w:link w:val="20"/>
    <w:uiPriority w:val="99"/>
    <w:qFormat/>
    <w:rsid w:val="00F42778"/>
    <w:pPr>
      <w:keepNext/>
      <w:ind w:left="1719" w:firstLine="405"/>
      <w:jc w:val="right"/>
      <w:outlineLvl w:val="1"/>
    </w:pPr>
    <w:rPr>
      <w:rFonts w:ascii="Times New Roman" w:hAnsi="Times New Roman" w:cs="Times New Roman"/>
      <w:b/>
      <w:bCs/>
      <w:sz w:val="24"/>
      <w:szCs w:val="24"/>
    </w:rPr>
  </w:style>
  <w:style w:type="paragraph" w:styleId="5">
    <w:name w:val="heading 5"/>
    <w:basedOn w:val="a"/>
    <w:next w:val="a"/>
    <w:link w:val="50"/>
    <w:uiPriority w:val="99"/>
    <w:qFormat/>
    <w:rsid w:val="00F42778"/>
    <w:pPr>
      <w:keepNext/>
      <w:numPr>
        <w:ilvl w:val="4"/>
        <w:numId w:val="1"/>
      </w:numPr>
      <w:suppressAutoHyphens/>
      <w:spacing w:after="0" w:line="240" w:lineRule="auto"/>
      <w:ind w:left="0" w:firstLine="540"/>
      <w:jc w:val="center"/>
      <w:outlineLvl w:val="4"/>
    </w:pPr>
    <w:rPr>
      <w:rFonts w:ascii="Times New Roman" w:hAnsi="Times New Roman" w:cs="Times New Roman"/>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E20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2044"/>
    <w:rPr>
      <w:rFonts w:ascii="Cambria" w:hAnsi="Cambria" w:cs="Times New Roman"/>
      <w:b/>
      <w:bCs/>
      <w:i/>
      <w:iCs/>
      <w:sz w:val="28"/>
      <w:szCs w:val="28"/>
      <w:lang w:eastAsia="en-US"/>
    </w:rPr>
  </w:style>
  <w:style w:type="character" w:customStyle="1" w:styleId="50">
    <w:name w:val="Заголовок 5 Знак"/>
    <w:link w:val="5"/>
    <w:uiPriority w:val="99"/>
    <w:locked/>
    <w:rsid w:val="00F42778"/>
    <w:rPr>
      <w:rFonts w:ascii="Calibri" w:hAnsi="Calibri" w:cs="Calibri"/>
      <w:b/>
      <w:bCs/>
      <w:i/>
      <w:iCs/>
      <w:sz w:val="26"/>
      <w:szCs w:val="26"/>
      <w:lang w:eastAsia="en-US"/>
    </w:rPr>
  </w:style>
  <w:style w:type="paragraph" w:styleId="21">
    <w:name w:val="Body Text Indent 2"/>
    <w:basedOn w:val="a"/>
    <w:link w:val="22"/>
    <w:uiPriority w:val="99"/>
    <w:rsid w:val="00F42778"/>
    <w:pPr>
      <w:spacing w:after="0" w:line="240" w:lineRule="auto"/>
      <w:ind w:firstLine="720"/>
      <w:jc w:val="both"/>
    </w:pPr>
    <w:rPr>
      <w:rFonts w:ascii="Times New Roman" w:hAnsi="Times New Roman" w:cs="Times New Roman"/>
      <w:sz w:val="28"/>
      <w:szCs w:val="28"/>
      <w:lang w:eastAsia="ru-RU"/>
    </w:rPr>
  </w:style>
  <w:style w:type="character" w:customStyle="1" w:styleId="22">
    <w:name w:val="Основной текст с отступом 2 Знак"/>
    <w:link w:val="21"/>
    <w:uiPriority w:val="99"/>
    <w:locked/>
    <w:rsid w:val="00F42778"/>
    <w:rPr>
      <w:rFonts w:ascii="Times New Roman" w:hAnsi="Times New Roman" w:cs="Times New Roman"/>
      <w:sz w:val="24"/>
      <w:szCs w:val="24"/>
      <w:lang w:eastAsia="ru-RU"/>
    </w:rPr>
  </w:style>
  <w:style w:type="paragraph" w:styleId="a3">
    <w:name w:val="header"/>
    <w:basedOn w:val="a"/>
    <w:link w:val="a4"/>
    <w:uiPriority w:val="99"/>
    <w:rsid w:val="00F42778"/>
    <w:pPr>
      <w:tabs>
        <w:tab w:val="center" w:pos="4677"/>
        <w:tab w:val="right" w:pos="9355"/>
      </w:tabs>
      <w:spacing w:after="0" w:line="240" w:lineRule="auto"/>
    </w:pPr>
  </w:style>
  <w:style w:type="character" w:customStyle="1" w:styleId="a4">
    <w:name w:val="Верхний колонтитул Знак"/>
    <w:link w:val="a3"/>
    <w:uiPriority w:val="99"/>
    <w:locked/>
    <w:rsid w:val="00F42778"/>
    <w:rPr>
      <w:rFonts w:ascii="Calibri" w:hAnsi="Calibri" w:cs="Calibri"/>
    </w:rPr>
  </w:style>
  <w:style w:type="paragraph" w:styleId="a5">
    <w:name w:val="footer"/>
    <w:basedOn w:val="a"/>
    <w:link w:val="11"/>
    <w:uiPriority w:val="99"/>
    <w:rsid w:val="00F42778"/>
    <w:pPr>
      <w:tabs>
        <w:tab w:val="center" w:pos="4677"/>
        <w:tab w:val="right" w:pos="9355"/>
      </w:tabs>
      <w:spacing w:after="0" w:line="240" w:lineRule="auto"/>
    </w:pPr>
  </w:style>
  <w:style w:type="character" w:customStyle="1" w:styleId="11">
    <w:name w:val="Нижний колонтитул Знак1"/>
    <w:link w:val="a5"/>
    <w:uiPriority w:val="99"/>
    <w:locked/>
    <w:rsid w:val="00F42778"/>
    <w:rPr>
      <w:rFonts w:ascii="Calibri" w:hAnsi="Calibri" w:cs="Calibri"/>
    </w:rPr>
  </w:style>
  <w:style w:type="paragraph" w:styleId="a6">
    <w:name w:val="Body Text Indent"/>
    <w:basedOn w:val="a"/>
    <w:link w:val="a7"/>
    <w:uiPriority w:val="99"/>
    <w:rsid w:val="00F42778"/>
    <w:pPr>
      <w:spacing w:after="120"/>
      <w:ind w:left="283"/>
    </w:pPr>
  </w:style>
  <w:style w:type="character" w:customStyle="1" w:styleId="a7">
    <w:name w:val="Основной текст с отступом Знак"/>
    <w:link w:val="a6"/>
    <w:uiPriority w:val="99"/>
    <w:locked/>
    <w:rsid w:val="00F42778"/>
    <w:rPr>
      <w:rFonts w:ascii="Times New Roman" w:hAnsi="Times New Roman" w:cs="Times New Roman"/>
      <w:lang w:eastAsia="en-US"/>
    </w:rPr>
  </w:style>
  <w:style w:type="paragraph" w:styleId="a8">
    <w:name w:val="Body Text"/>
    <w:basedOn w:val="a"/>
    <w:link w:val="a9"/>
    <w:uiPriority w:val="99"/>
    <w:rsid w:val="00F42778"/>
    <w:pPr>
      <w:suppressAutoHyphens/>
      <w:spacing w:after="120" w:line="240" w:lineRule="auto"/>
    </w:pPr>
    <w:rPr>
      <w:rFonts w:ascii="Times New Roman" w:hAnsi="Times New Roman" w:cs="Times New Roman"/>
      <w:sz w:val="24"/>
      <w:szCs w:val="24"/>
      <w:lang w:eastAsia="ar-SA"/>
    </w:rPr>
  </w:style>
  <w:style w:type="character" w:customStyle="1" w:styleId="a9">
    <w:name w:val="Основной текст Знак"/>
    <w:link w:val="a8"/>
    <w:uiPriority w:val="99"/>
    <w:locked/>
    <w:rsid w:val="00F42778"/>
    <w:rPr>
      <w:rFonts w:ascii="Times New Roman" w:hAnsi="Times New Roman" w:cs="Times New Roman"/>
      <w:lang w:eastAsia="en-US"/>
    </w:rPr>
  </w:style>
  <w:style w:type="paragraph" w:customStyle="1" w:styleId="ConsPlusNonformat">
    <w:name w:val="ConsPlusNonformat"/>
    <w:uiPriority w:val="99"/>
    <w:rsid w:val="00F42778"/>
    <w:pPr>
      <w:widowControl w:val="0"/>
      <w:suppressAutoHyphens/>
      <w:autoSpaceDE w:val="0"/>
    </w:pPr>
    <w:rPr>
      <w:rFonts w:ascii="Courier New" w:hAnsi="Courier New" w:cs="Courier New"/>
      <w:lang w:eastAsia="ar-SA"/>
    </w:rPr>
  </w:style>
  <w:style w:type="paragraph" w:customStyle="1" w:styleId="Default">
    <w:name w:val="Default"/>
    <w:rsid w:val="00F42778"/>
    <w:pPr>
      <w:autoSpaceDE w:val="0"/>
      <w:autoSpaceDN w:val="0"/>
      <w:adjustRightInd w:val="0"/>
    </w:pPr>
    <w:rPr>
      <w:rFonts w:ascii="Times New Roman" w:hAnsi="Times New Roman"/>
      <w:color w:val="000000"/>
      <w:sz w:val="24"/>
      <w:szCs w:val="24"/>
    </w:rPr>
  </w:style>
  <w:style w:type="character" w:customStyle="1" w:styleId="WW8Num1z0">
    <w:name w:val="WW8Num1z0"/>
    <w:uiPriority w:val="99"/>
    <w:rsid w:val="00F42778"/>
    <w:rPr>
      <w:rFonts w:ascii="Times New Roman" w:hAnsi="Times New Roman"/>
    </w:rPr>
  </w:style>
  <w:style w:type="character" w:customStyle="1" w:styleId="WW8Num4z0">
    <w:name w:val="WW8Num4z0"/>
    <w:uiPriority w:val="99"/>
    <w:rsid w:val="00F42778"/>
    <w:rPr>
      <w:rFonts w:ascii="Symbol" w:hAnsi="Symbol"/>
    </w:rPr>
  </w:style>
  <w:style w:type="character" w:customStyle="1" w:styleId="WW8Num5z0">
    <w:name w:val="WW8Num5z0"/>
    <w:uiPriority w:val="99"/>
    <w:rsid w:val="00F42778"/>
  </w:style>
  <w:style w:type="character" w:customStyle="1" w:styleId="WW8Num5z1">
    <w:name w:val="WW8Num5z1"/>
    <w:uiPriority w:val="99"/>
    <w:rsid w:val="00F42778"/>
    <w:rPr>
      <w:rFonts w:ascii="Courier New" w:hAnsi="Courier New"/>
    </w:rPr>
  </w:style>
  <w:style w:type="character" w:customStyle="1" w:styleId="WW8Num5z2">
    <w:name w:val="WW8Num5z2"/>
    <w:uiPriority w:val="99"/>
    <w:rsid w:val="00F42778"/>
    <w:rPr>
      <w:rFonts w:ascii="Wingdings" w:hAnsi="Wingdings"/>
    </w:rPr>
  </w:style>
  <w:style w:type="character" w:customStyle="1" w:styleId="Absatz-Standardschriftart">
    <w:name w:val="Absatz-Standardschriftart"/>
    <w:uiPriority w:val="99"/>
    <w:rsid w:val="00F42778"/>
  </w:style>
  <w:style w:type="character" w:customStyle="1" w:styleId="WW-Absatz-Standardschriftart">
    <w:name w:val="WW-Absatz-Standardschriftart"/>
    <w:uiPriority w:val="99"/>
    <w:rsid w:val="00F42778"/>
  </w:style>
  <w:style w:type="character" w:customStyle="1" w:styleId="WW-Absatz-Standardschriftart1">
    <w:name w:val="WW-Absatz-Standardschriftart1"/>
    <w:uiPriority w:val="99"/>
    <w:rsid w:val="00F42778"/>
  </w:style>
  <w:style w:type="character" w:customStyle="1" w:styleId="WW8Num2z0">
    <w:name w:val="WW8Num2z0"/>
    <w:uiPriority w:val="99"/>
    <w:rsid w:val="00F42778"/>
    <w:rPr>
      <w:rFonts w:ascii="Symbol" w:hAnsi="Symbol"/>
    </w:rPr>
  </w:style>
  <w:style w:type="character" w:customStyle="1" w:styleId="WW8Num3z0">
    <w:name w:val="WW8Num3z0"/>
    <w:uiPriority w:val="99"/>
    <w:rsid w:val="00F42778"/>
    <w:rPr>
      <w:rFonts w:ascii="Times New Roman" w:hAnsi="Times New Roman"/>
    </w:rPr>
  </w:style>
  <w:style w:type="character" w:customStyle="1" w:styleId="WW8Num8z1">
    <w:name w:val="WW8Num8z1"/>
    <w:uiPriority w:val="99"/>
    <w:rsid w:val="00F42778"/>
  </w:style>
  <w:style w:type="character" w:customStyle="1" w:styleId="WW8Num9z0">
    <w:name w:val="WW8Num9z0"/>
    <w:uiPriority w:val="99"/>
    <w:rsid w:val="00F42778"/>
    <w:rPr>
      <w:rFonts w:ascii="Times New Roman" w:hAnsi="Times New Roman"/>
    </w:rPr>
  </w:style>
  <w:style w:type="character" w:customStyle="1" w:styleId="WW8Num14z0">
    <w:name w:val="WW8Num14z0"/>
    <w:uiPriority w:val="99"/>
    <w:rsid w:val="00F42778"/>
    <w:rPr>
      <w:rFonts w:ascii="Symbol" w:hAnsi="Symbol"/>
    </w:rPr>
  </w:style>
  <w:style w:type="character" w:customStyle="1" w:styleId="WW8Num16z0">
    <w:name w:val="WW8Num16z0"/>
    <w:uiPriority w:val="99"/>
    <w:rsid w:val="00F42778"/>
    <w:rPr>
      <w:rFonts w:ascii="Symbol" w:hAnsi="Symbol"/>
    </w:rPr>
  </w:style>
  <w:style w:type="character" w:customStyle="1" w:styleId="WW8Num16z1">
    <w:name w:val="WW8Num16z1"/>
    <w:uiPriority w:val="99"/>
    <w:rsid w:val="00F42778"/>
    <w:rPr>
      <w:rFonts w:ascii="Courier New" w:hAnsi="Courier New"/>
    </w:rPr>
  </w:style>
  <w:style w:type="character" w:customStyle="1" w:styleId="WW8Num16z2">
    <w:name w:val="WW8Num16z2"/>
    <w:uiPriority w:val="99"/>
    <w:rsid w:val="00F42778"/>
    <w:rPr>
      <w:rFonts w:ascii="Wingdings" w:hAnsi="Wingdings"/>
    </w:rPr>
  </w:style>
  <w:style w:type="character" w:customStyle="1" w:styleId="6">
    <w:name w:val="Основной шрифт абзаца6"/>
    <w:uiPriority w:val="99"/>
    <w:rsid w:val="00F42778"/>
  </w:style>
  <w:style w:type="character" w:customStyle="1" w:styleId="51">
    <w:name w:val="Основной шрифт абзаца5"/>
    <w:uiPriority w:val="99"/>
    <w:rsid w:val="00F42778"/>
  </w:style>
  <w:style w:type="character" w:customStyle="1" w:styleId="4">
    <w:name w:val="Основной шрифт абзаца4"/>
    <w:uiPriority w:val="99"/>
    <w:rsid w:val="00F42778"/>
  </w:style>
  <w:style w:type="character" w:customStyle="1" w:styleId="WW8Num6z0">
    <w:name w:val="WW8Num6z0"/>
    <w:uiPriority w:val="99"/>
    <w:rsid w:val="00F42778"/>
  </w:style>
  <w:style w:type="character" w:customStyle="1" w:styleId="WW8Num8z0">
    <w:name w:val="WW8Num8z0"/>
    <w:uiPriority w:val="99"/>
    <w:rsid w:val="00F42778"/>
  </w:style>
  <w:style w:type="character" w:customStyle="1" w:styleId="WW-Absatz-Standardschriftart11">
    <w:name w:val="WW-Absatz-Standardschriftart11"/>
    <w:uiPriority w:val="99"/>
    <w:rsid w:val="00F42778"/>
  </w:style>
  <w:style w:type="character" w:customStyle="1" w:styleId="WW8Num1z1">
    <w:name w:val="WW8Num1z1"/>
    <w:uiPriority w:val="99"/>
    <w:rsid w:val="00F42778"/>
  </w:style>
  <w:style w:type="character" w:customStyle="1" w:styleId="WW8Num7z0">
    <w:name w:val="WW8Num7z0"/>
    <w:uiPriority w:val="99"/>
    <w:rsid w:val="00F42778"/>
    <w:rPr>
      <w:rFonts w:ascii="Times New Roman" w:hAnsi="Times New Roman"/>
    </w:rPr>
  </w:style>
  <w:style w:type="character" w:customStyle="1" w:styleId="WW8Num9z1">
    <w:name w:val="WW8Num9z1"/>
    <w:uiPriority w:val="99"/>
    <w:rsid w:val="00F42778"/>
  </w:style>
  <w:style w:type="character" w:customStyle="1" w:styleId="WW8Num10z0">
    <w:name w:val="WW8Num10z0"/>
    <w:uiPriority w:val="99"/>
    <w:rsid w:val="00F42778"/>
    <w:rPr>
      <w:rFonts w:ascii="Times New Roman" w:hAnsi="Times New Roman"/>
    </w:rPr>
  </w:style>
  <w:style w:type="character" w:customStyle="1" w:styleId="WW8Num11z0">
    <w:name w:val="WW8Num11z0"/>
    <w:uiPriority w:val="99"/>
    <w:rsid w:val="00F42778"/>
    <w:rPr>
      <w:rFonts w:ascii="Symbol" w:hAnsi="Symbol"/>
    </w:rPr>
  </w:style>
  <w:style w:type="character" w:customStyle="1" w:styleId="WW8Num18z0">
    <w:name w:val="WW8Num18z0"/>
    <w:uiPriority w:val="99"/>
    <w:rsid w:val="00F42778"/>
    <w:rPr>
      <w:rFonts w:ascii="Times New Roman" w:hAnsi="Times New Roman"/>
    </w:rPr>
  </w:style>
  <w:style w:type="character" w:customStyle="1" w:styleId="WW8Num18z1">
    <w:name w:val="WW8Num18z1"/>
    <w:uiPriority w:val="99"/>
    <w:rsid w:val="00F42778"/>
  </w:style>
  <w:style w:type="character" w:customStyle="1" w:styleId="WW8Num18z2">
    <w:name w:val="WW8Num18z2"/>
    <w:uiPriority w:val="99"/>
    <w:rsid w:val="00F42778"/>
    <w:rPr>
      <w:rFonts w:ascii="Times New Roman" w:hAnsi="Times New Roman"/>
    </w:rPr>
  </w:style>
  <w:style w:type="character" w:customStyle="1" w:styleId="3">
    <w:name w:val="Основной шрифт абзаца3"/>
    <w:uiPriority w:val="99"/>
    <w:rsid w:val="00F42778"/>
  </w:style>
  <w:style w:type="character" w:customStyle="1" w:styleId="WW-Absatz-Standardschriftart111">
    <w:name w:val="WW-Absatz-Standardschriftart111"/>
    <w:uiPriority w:val="99"/>
    <w:rsid w:val="00F42778"/>
  </w:style>
  <w:style w:type="character" w:customStyle="1" w:styleId="WW8Num10z1">
    <w:name w:val="WW8Num10z1"/>
    <w:uiPriority w:val="99"/>
    <w:rsid w:val="00F42778"/>
  </w:style>
  <w:style w:type="character" w:customStyle="1" w:styleId="WW8Num12z0">
    <w:name w:val="WW8Num12z0"/>
    <w:uiPriority w:val="99"/>
    <w:rsid w:val="00F42778"/>
    <w:rPr>
      <w:rFonts w:ascii="Times New Roman" w:hAnsi="Times New Roman"/>
    </w:rPr>
  </w:style>
  <w:style w:type="character" w:customStyle="1" w:styleId="WW8Num22z0">
    <w:name w:val="WW8Num22z0"/>
    <w:uiPriority w:val="99"/>
    <w:rsid w:val="00F42778"/>
    <w:rPr>
      <w:rFonts w:ascii="Times New Roman" w:hAnsi="Times New Roman"/>
    </w:rPr>
  </w:style>
  <w:style w:type="character" w:customStyle="1" w:styleId="23">
    <w:name w:val="Основной шрифт абзаца2"/>
    <w:uiPriority w:val="99"/>
    <w:rsid w:val="00F42778"/>
  </w:style>
  <w:style w:type="character" w:customStyle="1" w:styleId="WW8Num4z1">
    <w:name w:val="WW8Num4z1"/>
    <w:uiPriority w:val="99"/>
    <w:rsid w:val="00F42778"/>
    <w:rPr>
      <w:rFonts w:ascii="Courier New" w:hAnsi="Courier New"/>
    </w:rPr>
  </w:style>
  <w:style w:type="character" w:customStyle="1" w:styleId="WW8Num4z2">
    <w:name w:val="WW8Num4z2"/>
    <w:uiPriority w:val="99"/>
    <w:rsid w:val="00F42778"/>
    <w:rPr>
      <w:rFonts w:ascii="Wingdings" w:hAnsi="Wingdings"/>
    </w:rPr>
  </w:style>
  <w:style w:type="character" w:customStyle="1" w:styleId="WW8Num11z1">
    <w:name w:val="WW8Num11z1"/>
    <w:uiPriority w:val="99"/>
    <w:rsid w:val="00F42778"/>
    <w:rPr>
      <w:rFonts w:ascii="Courier New" w:hAnsi="Courier New"/>
    </w:rPr>
  </w:style>
  <w:style w:type="character" w:customStyle="1" w:styleId="WW8Num11z2">
    <w:name w:val="WW8Num11z2"/>
    <w:uiPriority w:val="99"/>
    <w:rsid w:val="00F42778"/>
    <w:rPr>
      <w:rFonts w:ascii="Wingdings" w:hAnsi="Wingdings"/>
    </w:rPr>
  </w:style>
  <w:style w:type="character" w:customStyle="1" w:styleId="WW8Num13z0">
    <w:name w:val="WW8Num13z0"/>
    <w:uiPriority w:val="99"/>
    <w:rsid w:val="00F42778"/>
  </w:style>
  <w:style w:type="character" w:customStyle="1" w:styleId="WW8Num13z1">
    <w:name w:val="WW8Num13z1"/>
    <w:uiPriority w:val="99"/>
    <w:rsid w:val="00F42778"/>
  </w:style>
  <w:style w:type="character" w:customStyle="1" w:styleId="WW8Num14z1">
    <w:name w:val="WW8Num14z1"/>
    <w:uiPriority w:val="99"/>
    <w:rsid w:val="00F42778"/>
    <w:rPr>
      <w:rFonts w:ascii="Courier New" w:hAnsi="Courier New"/>
    </w:rPr>
  </w:style>
  <w:style w:type="character" w:customStyle="1" w:styleId="WW8Num14z2">
    <w:name w:val="WW8Num14z2"/>
    <w:uiPriority w:val="99"/>
    <w:rsid w:val="00F42778"/>
    <w:rPr>
      <w:rFonts w:ascii="Wingdings" w:hAnsi="Wingdings"/>
    </w:rPr>
  </w:style>
  <w:style w:type="character" w:customStyle="1" w:styleId="WW8NumSt9z0">
    <w:name w:val="WW8NumSt9z0"/>
    <w:uiPriority w:val="99"/>
    <w:rsid w:val="00F42778"/>
    <w:rPr>
      <w:rFonts w:ascii="Times New Roman" w:hAnsi="Times New Roman"/>
    </w:rPr>
  </w:style>
  <w:style w:type="character" w:customStyle="1" w:styleId="12">
    <w:name w:val="Основной шрифт абзаца1"/>
    <w:uiPriority w:val="99"/>
    <w:rsid w:val="00F42778"/>
  </w:style>
  <w:style w:type="character" w:customStyle="1" w:styleId="13">
    <w:name w:val="Знак Знак1"/>
    <w:uiPriority w:val="99"/>
    <w:rsid w:val="00F42778"/>
    <w:rPr>
      <w:rFonts w:eastAsia="Times New Roman"/>
      <w:lang w:val="ru-RU" w:eastAsia="ar-SA" w:bidi="ar-SA"/>
    </w:rPr>
  </w:style>
  <w:style w:type="character" w:customStyle="1" w:styleId="aa">
    <w:name w:val="Символ сноски"/>
    <w:uiPriority w:val="99"/>
    <w:rsid w:val="00F42778"/>
    <w:rPr>
      <w:vertAlign w:val="superscript"/>
    </w:rPr>
  </w:style>
  <w:style w:type="character" w:customStyle="1" w:styleId="ab">
    <w:name w:val="Знак Знак"/>
    <w:uiPriority w:val="99"/>
    <w:rsid w:val="00F42778"/>
    <w:rPr>
      <w:rFonts w:eastAsia="Times New Roman"/>
      <w:sz w:val="24"/>
      <w:lang w:val="ru-RU" w:eastAsia="ar-SA" w:bidi="ar-SA"/>
    </w:rPr>
  </w:style>
  <w:style w:type="character" w:customStyle="1" w:styleId="apple-style-span">
    <w:name w:val="apple-style-span"/>
    <w:uiPriority w:val="99"/>
    <w:rsid w:val="00F42778"/>
  </w:style>
  <w:style w:type="character" w:customStyle="1" w:styleId="14">
    <w:name w:val="Знак сноски1"/>
    <w:uiPriority w:val="99"/>
    <w:rsid w:val="00F42778"/>
    <w:rPr>
      <w:vertAlign w:val="superscript"/>
    </w:rPr>
  </w:style>
  <w:style w:type="character" w:customStyle="1" w:styleId="ac">
    <w:name w:val="Символы концевой сноски"/>
    <w:uiPriority w:val="99"/>
    <w:rsid w:val="00F42778"/>
    <w:rPr>
      <w:vertAlign w:val="superscript"/>
    </w:rPr>
  </w:style>
  <w:style w:type="character" w:customStyle="1" w:styleId="WW-">
    <w:name w:val="WW-Символы концевой сноски"/>
    <w:uiPriority w:val="99"/>
    <w:rsid w:val="00F42778"/>
  </w:style>
  <w:style w:type="character" w:styleId="ad">
    <w:name w:val="Emphasis"/>
    <w:uiPriority w:val="99"/>
    <w:qFormat/>
    <w:rsid w:val="00F42778"/>
    <w:rPr>
      <w:rFonts w:cs="Times New Roman"/>
      <w:i/>
      <w:iCs/>
    </w:rPr>
  </w:style>
  <w:style w:type="character" w:customStyle="1" w:styleId="ae">
    <w:name w:val="Нижний колонтитул Знак"/>
    <w:uiPriority w:val="99"/>
    <w:rsid w:val="00F42778"/>
    <w:rPr>
      <w:sz w:val="28"/>
    </w:rPr>
  </w:style>
  <w:style w:type="character" w:styleId="af">
    <w:name w:val="Hyperlink"/>
    <w:uiPriority w:val="99"/>
    <w:rsid w:val="00F42778"/>
    <w:rPr>
      <w:rFonts w:cs="Times New Roman"/>
      <w:color w:val="0000FF"/>
      <w:u w:val="single"/>
    </w:rPr>
  </w:style>
  <w:style w:type="character" w:styleId="af0">
    <w:name w:val="Strong"/>
    <w:uiPriority w:val="99"/>
    <w:qFormat/>
    <w:rsid w:val="00F42778"/>
    <w:rPr>
      <w:rFonts w:cs="Times New Roman"/>
      <w:b/>
      <w:bCs/>
    </w:rPr>
  </w:style>
  <w:style w:type="character" w:customStyle="1" w:styleId="BodyText2Char">
    <w:name w:val="Body Text 2 Char"/>
    <w:uiPriority w:val="99"/>
    <w:rsid w:val="00F42778"/>
    <w:rPr>
      <w:rFonts w:ascii="Calibri" w:hAnsi="Calibri"/>
      <w:sz w:val="22"/>
      <w:lang w:eastAsia="ar-SA" w:bidi="ar-SA"/>
    </w:rPr>
  </w:style>
  <w:style w:type="character" w:customStyle="1" w:styleId="24">
    <w:name w:val="Знак Знак2"/>
    <w:uiPriority w:val="99"/>
    <w:rsid w:val="00F42778"/>
    <w:rPr>
      <w:rFonts w:ascii="Calibri" w:hAnsi="Calibri"/>
      <w:sz w:val="22"/>
    </w:rPr>
  </w:style>
  <w:style w:type="character" w:styleId="af1">
    <w:name w:val="page number"/>
    <w:uiPriority w:val="99"/>
    <w:rsid w:val="00F42778"/>
    <w:rPr>
      <w:rFonts w:cs="Times New Roman"/>
    </w:rPr>
  </w:style>
  <w:style w:type="paragraph" w:customStyle="1" w:styleId="15">
    <w:name w:val="Заголовок1"/>
    <w:basedOn w:val="a"/>
    <w:next w:val="a8"/>
    <w:uiPriority w:val="99"/>
    <w:rsid w:val="00F42778"/>
    <w:pPr>
      <w:keepNext/>
      <w:suppressAutoHyphens/>
      <w:spacing w:before="240" w:after="120"/>
    </w:pPr>
    <w:rPr>
      <w:rFonts w:ascii="Arial" w:eastAsia="MS Mincho" w:hAnsi="Arial" w:cs="Arial"/>
      <w:sz w:val="28"/>
      <w:szCs w:val="28"/>
      <w:lang w:eastAsia="ar-SA"/>
    </w:rPr>
  </w:style>
  <w:style w:type="paragraph" w:styleId="af2">
    <w:name w:val="List"/>
    <w:basedOn w:val="a8"/>
    <w:uiPriority w:val="99"/>
    <w:rsid w:val="00F42778"/>
    <w:pPr>
      <w:spacing w:line="276" w:lineRule="auto"/>
    </w:pPr>
    <w:rPr>
      <w:rFonts w:ascii="Arial" w:hAnsi="Arial" w:cs="Arial"/>
      <w:sz w:val="22"/>
      <w:szCs w:val="22"/>
    </w:rPr>
  </w:style>
  <w:style w:type="paragraph" w:customStyle="1" w:styleId="60">
    <w:name w:val="Название6"/>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61">
    <w:name w:val="Указатель6"/>
    <w:basedOn w:val="a"/>
    <w:uiPriority w:val="99"/>
    <w:rsid w:val="00F42778"/>
    <w:pPr>
      <w:suppressLineNumbers/>
      <w:suppressAutoHyphens/>
    </w:pPr>
    <w:rPr>
      <w:rFonts w:ascii="Arial" w:hAnsi="Arial" w:cs="Arial"/>
      <w:lang w:eastAsia="ar-SA"/>
    </w:rPr>
  </w:style>
  <w:style w:type="paragraph" w:customStyle="1" w:styleId="52">
    <w:name w:val="Название5"/>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53">
    <w:name w:val="Указатель5"/>
    <w:basedOn w:val="a"/>
    <w:uiPriority w:val="99"/>
    <w:rsid w:val="00F42778"/>
    <w:pPr>
      <w:suppressLineNumbers/>
      <w:suppressAutoHyphens/>
    </w:pPr>
    <w:rPr>
      <w:rFonts w:ascii="Arial" w:hAnsi="Arial" w:cs="Arial"/>
      <w:lang w:eastAsia="ar-SA"/>
    </w:rPr>
  </w:style>
  <w:style w:type="paragraph" w:customStyle="1" w:styleId="40">
    <w:name w:val="Название4"/>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41">
    <w:name w:val="Указатель4"/>
    <w:basedOn w:val="a"/>
    <w:uiPriority w:val="99"/>
    <w:rsid w:val="00F42778"/>
    <w:pPr>
      <w:suppressLineNumbers/>
      <w:suppressAutoHyphens/>
    </w:pPr>
    <w:rPr>
      <w:rFonts w:ascii="Arial" w:hAnsi="Arial" w:cs="Arial"/>
      <w:lang w:eastAsia="ar-SA"/>
    </w:rPr>
  </w:style>
  <w:style w:type="paragraph" w:customStyle="1" w:styleId="30">
    <w:name w:val="Название3"/>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31">
    <w:name w:val="Указатель3"/>
    <w:basedOn w:val="a"/>
    <w:uiPriority w:val="99"/>
    <w:rsid w:val="00F42778"/>
    <w:pPr>
      <w:suppressLineNumbers/>
      <w:suppressAutoHyphens/>
    </w:pPr>
    <w:rPr>
      <w:rFonts w:ascii="Arial" w:hAnsi="Arial" w:cs="Arial"/>
      <w:lang w:eastAsia="ar-SA"/>
    </w:rPr>
  </w:style>
  <w:style w:type="paragraph" w:customStyle="1" w:styleId="25">
    <w:name w:val="Название2"/>
    <w:basedOn w:val="a"/>
    <w:uiPriority w:val="99"/>
    <w:rsid w:val="00F42778"/>
    <w:pPr>
      <w:suppressLineNumbers/>
      <w:suppressAutoHyphens/>
      <w:spacing w:before="120" w:after="120"/>
    </w:pPr>
    <w:rPr>
      <w:i/>
      <w:iCs/>
      <w:sz w:val="24"/>
      <w:szCs w:val="24"/>
      <w:lang w:eastAsia="ar-SA"/>
    </w:rPr>
  </w:style>
  <w:style w:type="paragraph" w:customStyle="1" w:styleId="26">
    <w:name w:val="Указатель2"/>
    <w:basedOn w:val="a"/>
    <w:uiPriority w:val="99"/>
    <w:rsid w:val="00F42778"/>
    <w:pPr>
      <w:suppressLineNumbers/>
      <w:suppressAutoHyphens/>
    </w:pPr>
    <w:rPr>
      <w:lang w:eastAsia="ar-SA"/>
    </w:rPr>
  </w:style>
  <w:style w:type="paragraph" w:customStyle="1" w:styleId="16">
    <w:name w:val="Название1"/>
    <w:basedOn w:val="a"/>
    <w:uiPriority w:val="99"/>
    <w:rsid w:val="00F42778"/>
    <w:pPr>
      <w:suppressLineNumbers/>
      <w:suppressAutoHyphens/>
      <w:spacing w:before="120" w:after="120"/>
    </w:pPr>
    <w:rPr>
      <w:rFonts w:ascii="Arial" w:hAnsi="Arial" w:cs="Arial"/>
      <w:i/>
      <w:iCs/>
      <w:sz w:val="20"/>
      <w:szCs w:val="20"/>
      <w:lang w:eastAsia="ar-SA"/>
    </w:rPr>
  </w:style>
  <w:style w:type="paragraph" w:customStyle="1" w:styleId="17">
    <w:name w:val="Указатель1"/>
    <w:basedOn w:val="a"/>
    <w:uiPriority w:val="99"/>
    <w:rsid w:val="00F42778"/>
    <w:pPr>
      <w:suppressLineNumbers/>
      <w:suppressAutoHyphens/>
    </w:pPr>
    <w:rPr>
      <w:rFonts w:ascii="Arial" w:hAnsi="Arial" w:cs="Arial"/>
      <w:lang w:eastAsia="ar-SA"/>
    </w:rPr>
  </w:style>
  <w:style w:type="paragraph" w:styleId="af3">
    <w:name w:val="footnote text"/>
    <w:basedOn w:val="a"/>
    <w:link w:val="af4"/>
    <w:uiPriority w:val="99"/>
    <w:rsid w:val="00F42778"/>
    <w:pPr>
      <w:suppressAutoHyphens/>
      <w:spacing w:after="0" w:line="240" w:lineRule="auto"/>
    </w:pPr>
    <w:rPr>
      <w:rFonts w:ascii="Times New Roman" w:hAnsi="Times New Roman" w:cs="Times New Roman"/>
      <w:sz w:val="20"/>
      <w:szCs w:val="20"/>
      <w:lang w:eastAsia="ar-SA"/>
    </w:rPr>
  </w:style>
  <w:style w:type="character" w:customStyle="1" w:styleId="af4">
    <w:name w:val="Текст сноски Знак"/>
    <w:link w:val="af3"/>
    <w:uiPriority w:val="99"/>
    <w:semiHidden/>
    <w:locked/>
    <w:rsid w:val="00CE2044"/>
    <w:rPr>
      <w:rFonts w:ascii="Calibri" w:hAnsi="Calibri" w:cs="Calibri"/>
      <w:sz w:val="20"/>
      <w:szCs w:val="20"/>
      <w:lang w:eastAsia="en-US"/>
    </w:rPr>
  </w:style>
  <w:style w:type="paragraph" w:customStyle="1" w:styleId="18">
    <w:name w:val="Абзац списка1"/>
    <w:basedOn w:val="a"/>
    <w:uiPriority w:val="99"/>
    <w:rsid w:val="00F42778"/>
    <w:pPr>
      <w:suppressAutoHyphens/>
      <w:ind w:left="720"/>
    </w:pPr>
    <w:rPr>
      <w:lang w:eastAsia="ar-SA"/>
    </w:rPr>
  </w:style>
  <w:style w:type="paragraph" w:customStyle="1" w:styleId="210">
    <w:name w:val="Основной текст 21"/>
    <w:basedOn w:val="a"/>
    <w:uiPriority w:val="99"/>
    <w:rsid w:val="00F42778"/>
    <w:pPr>
      <w:suppressAutoHyphens/>
      <w:spacing w:after="120" w:line="480" w:lineRule="auto"/>
    </w:pPr>
    <w:rPr>
      <w:rFonts w:ascii="Times New Roman" w:hAnsi="Times New Roman" w:cs="Times New Roman"/>
      <w:sz w:val="24"/>
      <w:szCs w:val="24"/>
      <w:lang w:eastAsia="ar-SA"/>
    </w:rPr>
  </w:style>
  <w:style w:type="paragraph" w:customStyle="1" w:styleId="19">
    <w:name w:val="Обычный1"/>
    <w:uiPriority w:val="99"/>
    <w:rsid w:val="00F42778"/>
    <w:pPr>
      <w:suppressAutoHyphens/>
      <w:autoSpaceDE w:val="0"/>
    </w:pPr>
    <w:rPr>
      <w:rFonts w:ascii="Times New Roman" w:hAnsi="Times New Roman"/>
      <w:color w:val="000000"/>
      <w:sz w:val="24"/>
      <w:szCs w:val="24"/>
      <w:lang w:eastAsia="ar-SA"/>
    </w:rPr>
  </w:style>
  <w:style w:type="paragraph" w:styleId="af5">
    <w:name w:val="Normal (Web)"/>
    <w:basedOn w:val="a"/>
    <w:uiPriority w:val="99"/>
    <w:rsid w:val="00F42778"/>
    <w:pPr>
      <w:suppressAutoHyphens/>
      <w:spacing w:before="280" w:after="280" w:line="240" w:lineRule="auto"/>
    </w:pPr>
    <w:rPr>
      <w:rFonts w:ascii="Times New Roman" w:hAnsi="Times New Roman" w:cs="Times New Roman"/>
      <w:sz w:val="24"/>
      <w:szCs w:val="24"/>
      <w:lang w:eastAsia="ar-SA"/>
    </w:rPr>
  </w:style>
  <w:style w:type="paragraph" w:customStyle="1" w:styleId="211">
    <w:name w:val="Основной текст с отступом 21"/>
    <w:basedOn w:val="a"/>
    <w:uiPriority w:val="99"/>
    <w:rsid w:val="00F42778"/>
    <w:pPr>
      <w:suppressAutoHyphens/>
      <w:spacing w:after="120" w:line="480" w:lineRule="auto"/>
      <w:ind w:left="283"/>
    </w:pPr>
    <w:rPr>
      <w:lang w:eastAsia="ar-SA"/>
    </w:rPr>
  </w:style>
  <w:style w:type="paragraph" w:customStyle="1" w:styleId="af6">
    <w:name w:val="Содержимое таблицы"/>
    <w:basedOn w:val="a"/>
    <w:uiPriority w:val="99"/>
    <w:rsid w:val="00F42778"/>
    <w:pPr>
      <w:suppressLineNumbers/>
      <w:suppressAutoHyphens/>
    </w:pPr>
    <w:rPr>
      <w:lang w:eastAsia="ar-SA"/>
    </w:rPr>
  </w:style>
  <w:style w:type="paragraph" w:customStyle="1" w:styleId="af7">
    <w:name w:val="Заголовок таблицы"/>
    <w:basedOn w:val="af6"/>
    <w:uiPriority w:val="99"/>
    <w:rsid w:val="00F42778"/>
    <w:pPr>
      <w:jc w:val="center"/>
    </w:pPr>
    <w:rPr>
      <w:b/>
      <w:bCs/>
    </w:rPr>
  </w:style>
  <w:style w:type="paragraph" w:styleId="af8">
    <w:name w:val="List Paragraph"/>
    <w:basedOn w:val="a"/>
    <w:uiPriority w:val="99"/>
    <w:qFormat/>
    <w:rsid w:val="00F42778"/>
    <w:pPr>
      <w:suppressAutoHyphens/>
      <w:ind w:left="720"/>
    </w:pPr>
    <w:rPr>
      <w:lang w:eastAsia="ar-SA"/>
    </w:rPr>
  </w:style>
  <w:style w:type="paragraph" w:customStyle="1" w:styleId="220">
    <w:name w:val="Основной текст 22"/>
    <w:basedOn w:val="a"/>
    <w:uiPriority w:val="99"/>
    <w:rsid w:val="00F42778"/>
    <w:pPr>
      <w:suppressAutoHyphens/>
      <w:spacing w:after="120" w:line="480" w:lineRule="auto"/>
    </w:pPr>
    <w:rPr>
      <w:lang w:eastAsia="ar-SA"/>
    </w:rPr>
  </w:style>
  <w:style w:type="paragraph" w:customStyle="1" w:styleId="af9">
    <w:name w:val="Содержимое врезки"/>
    <w:basedOn w:val="a8"/>
    <w:uiPriority w:val="99"/>
    <w:rsid w:val="00F42778"/>
    <w:pPr>
      <w:spacing w:line="276" w:lineRule="auto"/>
    </w:pPr>
    <w:rPr>
      <w:rFonts w:ascii="Calibri" w:hAnsi="Calibri" w:cs="Calibri"/>
      <w:sz w:val="22"/>
      <w:szCs w:val="22"/>
    </w:rPr>
  </w:style>
  <w:style w:type="paragraph" w:customStyle="1" w:styleId="240">
    <w:name w:val="Основной текст 24"/>
    <w:basedOn w:val="a"/>
    <w:uiPriority w:val="99"/>
    <w:rsid w:val="00F42778"/>
    <w:pPr>
      <w:suppressAutoHyphens/>
      <w:spacing w:after="120" w:line="480" w:lineRule="auto"/>
    </w:pPr>
    <w:rPr>
      <w:lang w:eastAsia="ar-SA"/>
    </w:rPr>
  </w:style>
  <w:style w:type="character" w:customStyle="1" w:styleId="110">
    <w:name w:val="Знак Знак11"/>
    <w:uiPriority w:val="99"/>
    <w:rsid w:val="00F42778"/>
    <w:rPr>
      <w:lang w:val="ru-RU" w:eastAsia="ar-SA" w:bidi="ar-SA"/>
    </w:rPr>
  </w:style>
  <w:style w:type="paragraph" w:styleId="afa">
    <w:name w:val="Balloon Text"/>
    <w:basedOn w:val="a"/>
    <w:link w:val="afb"/>
    <w:uiPriority w:val="99"/>
    <w:semiHidden/>
    <w:unhideWhenUsed/>
    <w:locked/>
    <w:rsid w:val="00BC7D23"/>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C7D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ca.org.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617DB-7954-40A4-A4D7-4317A0B80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3685</Words>
  <Characters>21005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Олег Елдинов</cp:lastModifiedBy>
  <cp:revision>10</cp:revision>
  <dcterms:created xsi:type="dcterms:W3CDTF">2021-09-13T11:43:00Z</dcterms:created>
  <dcterms:modified xsi:type="dcterms:W3CDTF">2023-10-01T19:55:00Z</dcterms:modified>
</cp:coreProperties>
</file>